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7E" w:rsidRDefault="00405A7E" w:rsidP="00405A7E">
      <w:pPr>
        <w:pStyle w:val="a4"/>
        <w:rPr>
          <w:b w:val="0"/>
          <w:sz w:val="28"/>
          <w:szCs w:val="28"/>
        </w:rPr>
      </w:pPr>
      <w:r>
        <w:rPr>
          <w:b w:val="0"/>
          <w:sz w:val="28"/>
          <w:szCs w:val="28"/>
        </w:rPr>
        <w:t>Администрация муниципального образования –</w:t>
      </w:r>
    </w:p>
    <w:p w:rsidR="00405A7E" w:rsidRDefault="00405A7E" w:rsidP="00405A7E">
      <w:pPr>
        <w:pStyle w:val="a4"/>
        <w:rPr>
          <w:b w:val="0"/>
          <w:sz w:val="28"/>
          <w:szCs w:val="28"/>
        </w:rPr>
      </w:pPr>
      <w:proofErr w:type="spellStart"/>
      <w:r>
        <w:rPr>
          <w:b w:val="0"/>
          <w:sz w:val="28"/>
          <w:szCs w:val="28"/>
        </w:rPr>
        <w:t>Трудолюбовское</w:t>
      </w:r>
      <w:proofErr w:type="spellEnd"/>
      <w:r>
        <w:rPr>
          <w:b w:val="0"/>
          <w:sz w:val="28"/>
          <w:szCs w:val="28"/>
        </w:rPr>
        <w:t xml:space="preserve"> сельское поселение Сасовского муниципального района </w:t>
      </w:r>
    </w:p>
    <w:p w:rsidR="00405A7E" w:rsidRDefault="00405A7E" w:rsidP="00405A7E">
      <w:pPr>
        <w:pStyle w:val="a4"/>
        <w:rPr>
          <w:b w:val="0"/>
          <w:sz w:val="28"/>
          <w:szCs w:val="28"/>
        </w:rPr>
      </w:pPr>
      <w:r>
        <w:rPr>
          <w:b w:val="0"/>
          <w:sz w:val="28"/>
          <w:szCs w:val="28"/>
        </w:rPr>
        <w:t>Рязанской области</w:t>
      </w:r>
    </w:p>
    <w:p w:rsidR="004B69D4" w:rsidRDefault="004B69D4" w:rsidP="00405A7E">
      <w:pPr>
        <w:pStyle w:val="a4"/>
        <w:rPr>
          <w:b w:val="0"/>
          <w:sz w:val="28"/>
          <w:szCs w:val="28"/>
        </w:rPr>
      </w:pPr>
    </w:p>
    <w:p w:rsidR="00405A7E" w:rsidRDefault="00405A7E" w:rsidP="00405A7E">
      <w:pPr>
        <w:pStyle w:val="ConsPlusNonformat"/>
        <w:widowControl/>
        <w:jc w:val="center"/>
        <w:rPr>
          <w:rFonts w:ascii="Times New Roman" w:hAnsi="Times New Roman" w:cs="Times New Roman"/>
          <w:sz w:val="28"/>
          <w:szCs w:val="28"/>
        </w:rPr>
      </w:pPr>
    </w:p>
    <w:p w:rsidR="00405A7E" w:rsidRDefault="00405A7E" w:rsidP="00405A7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4B69D4" w:rsidRDefault="004B69D4" w:rsidP="00405A7E">
      <w:pPr>
        <w:pStyle w:val="ConsPlusNonformat"/>
        <w:widowControl/>
        <w:jc w:val="center"/>
        <w:rPr>
          <w:rFonts w:ascii="Times New Roman" w:hAnsi="Times New Roman" w:cs="Times New Roman"/>
          <w:sz w:val="28"/>
          <w:szCs w:val="28"/>
        </w:rPr>
      </w:pPr>
    </w:p>
    <w:p w:rsidR="004B69D4" w:rsidRDefault="004B69D4" w:rsidP="00405A7E">
      <w:pPr>
        <w:pStyle w:val="ConsPlusNonformat"/>
        <w:widowControl/>
        <w:jc w:val="center"/>
        <w:rPr>
          <w:rFonts w:ascii="Times New Roman" w:hAnsi="Times New Roman" w:cs="Times New Roman"/>
          <w:sz w:val="28"/>
          <w:szCs w:val="28"/>
        </w:rPr>
      </w:pPr>
    </w:p>
    <w:p w:rsidR="00405A7E" w:rsidRDefault="00405A7E" w:rsidP="00405A7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от 12 ноября 2021 г. № 91</w:t>
      </w:r>
    </w:p>
    <w:p w:rsidR="00405A7E" w:rsidRDefault="00405A7E" w:rsidP="00405A7E">
      <w:pPr>
        <w:pStyle w:val="ConsPlusNonformat"/>
        <w:widowControl/>
        <w:jc w:val="center"/>
        <w:rPr>
          <w:rFonts w:ascii="Times New Roman" w:hAnsi="Times New Roman" w:cs="Times New Roman"/>
          <w:sz w:val="28"/>
          <w:szCs w:val="28"/>
        </w:rPr>
      </w:pPr>
    </w:p>
    <w:p w:rsidR="004B69D4" w:rsidRDefault="004B69D4" w:rsidP="00405A7E">
      <w:pPr>
        <w:pStyle w:val="ConsPlusNonformat"/>
        <w:widowControl/>
        <w:jc w:val="center"/>
        <w:rPr>
          <w:rFonts w:ascii="Times New Roman" w:hAnsi="Times New Roman" w:cs="Times New Roman"/>
          <w:sz w:val="28"/>
          <w:szCs w:val="28"/>
        </w:rPr>
      </w:pPr>
    </w:p>
    <w:p w:rsidR="00405A7E" w:rsidRDefault="00405A7E" w:rsidP="00405A7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муниципального образования – </w:t>
      </w:r>
      <w:proofErr w:type="spellStart"/>
      <w:r>
        <w:rPr>
          <w:rFonts w:ascii="Times New Roman" w:hAnsi="Times New Roman" w:cs="Times New Roman"/>
          <w:b w:val="0"/>
          <w:sz w:val="28"/>
          <w:szCs w:val="28"/>
        </w:rPr>
        <w:t>Трудолюбовское</w:t>
      </w:r>
      <w:proofErr w:type="spellEnd"/>
      <w:r>
        <w:rPr>
          <w:rFonts w:ascii="Times New Roman" w:hAnsi="Times New Roman" w:cs="Times New Roman"/>
          <w:b w:val="0"/>
          <w:sz w:val="28"/>
          <w:szCs w:val="28"/>
        </w:rPr>
        <w:t xml:space="preserve"> сельское поселение Сасовского муниципального района Рязанской области от 15.05.2017 № 8 «Об утверждении муниципальной программы «Противодействие терроризму и экстремизму на территории муниципального образования - </w:t>
      </w:r>
      <w:proofErr w:type="spellStart"/>
      <w:r>
        <w:rPr>
          <w:rFonts w:ascii="Times New Roman" w:hAnsi="Times New Roman" w:cs="Times New Roman"/>
          <w:b w:val="0"/>
          <w:sz w:val="28"/>
          <w:szCs w:val="28"/>
        </w:rPr>
        <w:t>Трудолюбовское</w:t>
      </w:r>
      <w:proofErr w:type="spellEnd"/>
      <w:r>
        <w:rPr>
          <w:rFonts w:ascii="Times New Roman" w:hAnsi="Times New Roman" w:cs="Times New Roman"/>
          <w:b w:val="0"/>
          <w:sz w:val="28"/>
          <w:szCs w:val="28"/>
        </w:rPr>
        <w:t xml:space="preserve"> сельское поселение Сасовского муниципального района Рязанской области»</w:t>
      </w:r>
    </w:p>
    <w:p w:rsidR="00405A7E" w:rsidRDefault="00405A7E" w:rsidP="00405A7E">
      <w:pPr>
        <w:pStyle w:val="ConsPlusNormal0"/>
        <w:jc w:val="both"/>
        <w:rPr>
          <w:rFonts w:ascii="Times New Roman" w:hAnsi="Times New Roman" w:cs="Times New Roman"/>
          <w:sz w:val="28"/>
          <w:szCs w:val="28"/>
        </w:rPr>
      </w:pPr>
    </w:p>
    <w:p w:rsidR="00405A7E" w:rsidRDefault="00405A7E" w:rsidP="00405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муниципальных правовых актов  соответствию действующему законодательству Российской Федерации, руководствуясь Уставом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 администрация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 ПОСТАНОВЛЯЕТ:</w:t>
      </w:r>
    </w:p>
    <w:p w:rsidR="00405A7E" w:rsidRDefault="00405A7E" w:rsidP="00405A7E">
      <w:pPr>
        <w:pStyle w:val="1"/>
        <w:ind w:firstLine="709"/>
        <w:jc w:val="both"/>
        <w:rPr>
          <w:rFonts w:ascii="Times New Roman" w:hAnsi="Times New Roman"/>
          <w:bCs/>
          <w:sz w:val="28"/>
          <w:szCs w:val="28"/>
        </w:rPr>
      </w:pPr>
      <w:r>
        <w:rPr>
          <w:rFonts w:ascii="Times New Roman" w:hAnsi="Times New Roman"/>
          <w:sz w:val="28"/>
          <w:szCs w:val="28"/>
        </w:rPr>
        <w:t xml:space="preserve">1. Внести в </w:t>
      </w:r>
      <w:r>
        <w:rPr>
          <w:rFonts w:ascii="Times New Roman" w:hAnsi="Times New Roman"/>
          <w:bCs/>
          <w:sz w:val="28"/>
          <w:szCs w:val="28"/>
        </w:rPr>
        <w:t>постановление</w:t>
      </w:r>
      <w:r>
        <w:rPr>
          <w:rFonts w:ascii="Times New Roman" w:hAnsi="Times New Roman"/>
          <w:sz w:val="28"/>
          <w:szCs w:val="28"/>
        </w:rPr>
        <w:t xml:space="preserve"> администрации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w:t>
      </w:r>
      <w:r>
        <w:rPr>
          <w:rFonts w:ascii="Times New Roman" w:hAnsi="Times New Roman"/>
          <w:bCs/>
          <w:sz w:val="28"/>
          <w:szCs w:val="28"/>
        </w:rPr>
        <w:t>асти от 15</w:t>
      </w:r>
      <w:r>
        <w:rPr>
          <w:rFonts w:ascii="Times New Roman" w:hAnsi="Times New Roman"/>
          <w:sz w:val="28"/>
          <w:szCs w:val="28"/>
        </w:rPr>
        <w:t xml:space="preserve">.05.2017 № 8 «Об утверждении муниципальной программы «Противодействие терроризму и экстремизму на территории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w:t>
      </w:r>
      <w:r>
        <w:rPr>
          <w:rFonts w:ascii="Times New Roman" w:hAnsi="Times New Roman"/>
          <w:bCs/>
          <w:sz w:val="28"/>
          <w:szCs w:val="28"/>
        </w:rPr>
        <w:t xml:space="preserve"> следующие </w:t>
      </w:r>
      <w:r>
        <w:rPr>
          <w:rFonts w:ascii="Times New Roman" w:hAnsi="Times New Roman"/>
          <w:sz w:val="28"/>
          <w:szCs w:val="28"/>
        </w:rPr>
        <w:t>изменения</w:t>
      </w:r>
      <w:r>
        <w:rPr>
          <w:rFonts w:ascii="Times New Roman" w:hAnsi="Times New Roman"/>
          <w:bCs/>
          <w:sz w:val="28"/>
          <w:szCs w:val="28"/>
        </w:rPr>
        <w:t>:</w:t>
      </w:r>
    </w:p>
    <w:p w:rsidR="00405A7E" w:rsidRDefault="004B69D4" w:rsidP="00405A7E">
      <w:pPr>
        <w:spacing w:after="0" w:line="240" w:lineRule="auto"/>
        <w:ind w:firstLine="709"/>
        <w:jc w:val="both"/>
        <w:rPr>
          <w:rFonts w:ascii="Times New Roman" w:hAnsi="Times New Roman"/>
          <w:sz w:val="28"/>
          <w:szCs w:val="28"/>
        </w:rPr>
      </w:pPr>
      <w:r>
        <w:rPr>
          <w:rFonts w:ascii="Times New Roman" w:hAnsi="Times New Roman"/>
          <w:sz w:val="28"/>
          <w:szCs w:val="28"/>
        </w:rPr>
        <w:t>1.1 приложение к постановлению</w:t>
      </w:r>
      <w:r w:rsidR="00405A7E">
        <w:rPr>
          <w:rFonts w:ascii="Times New Roman" w:hAnsi="Times New Roman"/>
          <w:sz w:val="28"/>
          <w:szCs w:val="28"/>
        </w:rPr>
        <w:t xml:space="preserve"> изложить в</w:t>
      </w:r>
      <w:r>
        <w:rPr>
          <w:rFonts w:ascii="Times New Roman" w:hAnsi="Times New Roman"/>
          <w:sz w:val="28"/>
          <w:szCs w:val="28"/>
        </w:rPr>
        <w:t xml:space="preserve"> новой</w:t>
      </w:r>
      <w:r w:rsidR="00405A7E">
        <w:rPr>
          <w:rFonts w:ascii="Times New Roman" w:hAnsi="Times New Roman"/>
          <w:sz w:val="28"/>
          <w:szCs w:val="28"/>
        </w:rPr>
        <w:t xml:space="preserve"> редакции согласно приложению к настоящему постановлению.</w:t>
      </w:r>
    </w:p>
    <w:p w:rsidR="00405A7E" w:rsidRPr="009D7057" w:rsidRDefault="00405A7E" w:rsidP="009D7057">
      <w:pPr>
        <w:pStyle w:val="31"/>
        <w:spacing w:line="240" w:lineRule="auto"/>
        <w:ind w:firstLine="567"/>
        <w:jc w:val="both"/>
        <w:rPr>
          <w:b w:val="0"/>
          <w:sz w:val="28"/>
          <w:szCs w:val="28"/>
        </w:rPr>
      </w:pPr>
      <w:r w:rsidRPr="009D7057">
        <w:rPr>
          <w:b w:val="0"/>
          <w:sz w:val="28"/>
          <w:szCs w:val="28"/>
        </w:rPr>
        <w:t>2. Постановление подлежит официальному опубликованию в печатном средстве массовой информации Совета депутатов</w:t>
      </w:r>
      <w:r w:rsidR="004B69D4" w:rsidRPr="009D7057">
        <w:rPr>
          <w:b w:val="0"/>
          <w:sz w:val="28"/>
          <w:szCs w:val="28"/>
        </w:rPr>
        <w:t xml:space="preserve"> муниципального образования</w:t>
      </w:r>
      <w:r w:rsidRPr="009D7057">
        <w:rPr>
          <w:b w:val="0"/>
          <w:sz w:val="28"/>
          <w:szCs w:val="28"/>
        </w:rPr>
        <w:t xml:space="preserve"> и администрации муниципального образования – </w:t>
      </w:r>
      <w:proofErr w:type="spellStart"/>
      <w:r w:rsidRPr="009D7057">
        <w:rPr>
          <w:b w:val="0"/>
          <w:sz w:val="28"/>
          <w:szCs w:val="28"/>
        </w:rPr>
        <w:t>Трудолюбовское</w:t>
      </w:r>
      <w:proofErr w:type="spellEnd"/>
      <w:r w:rsidRPr="009D7057">
        <w:rPr>
          <w:b w:val="0"/>
          <w:sz w:val="28"/>
          <w:szCs w:val="28"/>
        </w:rPr>
        <w:t xml:space="preserve"> сельское поселение Сасовского муниципального района Рязанской области «Информационный бюллетень </w:t>
      </w:r>
      <w:proofErr w:type="spellStart"/>
      <w:r w:rsidRPr="009D7057">
        <w:rPr>
          <w:b w:val="0"/>
          <w:sz w:val="28"/>
          <w:szCs w:val="28"/>
        </w:rPr>
        <w:t>Трудолюбовского</w:t>
      </w:r>
      <w:proofErr w:type="spellEnd"/>
      <w:r w:rsidRPr="009D7057">
        <w:rPr>
          <w:b w:val="0"/>
          <w:sz w:val="28"/>
          <w:szCs w:val="28"/>
        </w:rPr>
        <w:t xml:space="preserve"> сельского поселения» </w:t>
      </w:r>
      <w:bookmarkStart w:id="0" w:name="_GoBack"/>
      <w:r w:rsidRPr="009D7057">
        <w:rPr>
          <w:b w:val="0"/>
          <w:sz w:val="28"/>
          <w:szCs w:val="28"/>
        </w:rPr>
        <w:t xml:space="preserve">и размещению на официальном сайте администрации муниципального образования – </w:t>
      </w:r>
      <w:proofErr w:type="spellStart"/>
      <w:r w:rsidRPr="009D7057">
        <w:rPr>
          <w:b w:val="0"/>
          <w:sz w:val="28"/>
          <w:szCs w:val="28"/>
        </w:rPr>
        <w:t>Трудолюбовское</w:t>
      </w:r>
      <w:proofErr w:type="spellEnd"/>
      <w:r w:rsidRPr="009D7057">
        <w:rPr>
          <w:b w:val="0"/>
          <w:sz w:val="28"/>
          <w:szCs w:val="28"/>
        </w:rPr>
        <w:t xml:space="preserve"> сельское поселение Сасовского муниципа</w:t>
      </w:r>
      <w:r w:rsidR="009D7057" w:rsidRPr="009D7057">
        <w:rPr>
          <w:b w:val="0"/>
          <w:sz w:val="28"/>
          <w:szCs w:val="28"/>
        </w:rPr>
        <w:t>льного района Рязанской области в информационно-телекоммуникационной сети «Интернет»</w:t>
      </w:r>
      <w:r w:rsidR="009D7057" w:rsidRPr="009D7057">
        <w:rPr>
          <w:b w:val="0"/>
          <w:bCs/>
          <w:sz w:val="28"/>
          <w:szCs w:val="28"/>
        </w:rPr>
        <w:t>.</w:t>
      </w:r>
    </w:p>
    <w:bookmarkEnd w:id="0"/>
    <w:p w:rsidR="00405A7E" w:rsidRDefault="00405A7E" w:rsidP="00405A7E">
      <w:pPr>
        <w:pStyle w:val="1"/>
        <w:ind w:firstLine="709"/>
        <w:jc w:val="both"/>
        <w:rPr>
          <w:rFonts w:ascii="Times New Roman" w:hAnsi="Times New Roman"/>
          <w:sz w:val="28"/>
          <w:szCs w:val="28"/>
          <w:lang w:eastAsia="ar-SA"/>
        </w:rPr>
      </w:pPr>
      <w:r>
        <w:rPr>
          <w:rFonts w:ascii="Times New Roman" w:hAnsi="Times New Roman"/>
          <w:sz w:val="28"/>
          <w:szCs w:val="28"/>
        </w:rPr>
        <w:t>3. Настоящее постановление вступает в силу после официального опубликования.</w:t>
      </w:r>
    </w:p>
    <w:p w:rsidR="00405A7E" w:rsidRDefault="00405A7E" w:rsidP="00405A7E">
      <w:pPr>
        <w:pStyle w:val="1"/>
        <w:ind w:firstLine="709"/>
        <w:jc w:val="both"/>
        <w:rPr>
          <w:rFonts w:ascii="Times New Roman" w:hAnsi="Times New Roman"/>
          <w:bCs/>
          <w:sz w:val="28"/>
          <w:szCs w:val="28"/>
        </w:rPr>
      </w:pPr>
      <w:r>
        <w:rPr>
          <w:rFonts w:ascii="Times New Roman" w:hAnsi="Times New Roman"/>
          <w:bCs/>
          <w:sz w:val="28"/>
          <w:szCs w:val="28"/>
        </w:rPr>
        <w:lastRenderedPageBreak/>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405A7E" w:rsidRDefault="00405A7E" w:rsidP="00405A7E">
      <w:pPr>
        <w:pStyle w:val="1"/>
        <w:jc w:val="both"/>
        <w:rPr>
          <w:rFonts w:ascii="Times New Roman" w:hAnsi="Times New Roman"/>
          <w:sz w:val="28"/>
          <w:szCs w:val="28"/>
        </w:rPr>
      </w:pPr>
    </w:p>
    <w:p w:rsidR="00405A7E" w:rsidRDefault="00405A7E" w:rsidP="00405A7E">
      <w:pPr>
        <w:pStyle w:val="1"/>
        <w:jc w:val="both"/>
        <w:rPr>
          <w:rFonts w:ascii="Times New Roman" w:hAnsi="Times New Roman"/>
          <w:sz w:val="28"/>
          <w:szCs w:val="28"/>
        </w:rPr>
      </w:pPr>
    </w:p>
    <w:p w:rsidR="00405A7E" w:rsidRDefault="00405A7E" w:rsidP="00F041BD">
      <w:pPr>
        <w:pStyle w:val="ConsPlusNormal0"/>
        <w:jc w:val="both"/>
        <w:rPr>
          <w:rFonts w:ascii="Times New Roman" w:hAnsi="Times New Roman"/>
          <w:sz w:val="28"/>
          <w:szCs w:val="28"/>
        </w:rPr>
      </w:pPr>
      <w:r>
        <w:rPr>
          <w:rFonts w:ascii="Times New Roman" w:hAnsi="Times New Roman"/>
          <w:sz w:val="28"/>
          <w:szCs w:val="28"/>
        </w:rPr>
        <w:t>Глава администрации</w:t>
      </w:r>
    </w:p>
    <w:p w:rsidR="00405A7E" w:rsidRDefault="00405A7E" w:rsidP="00F041BD">
      <w:pPr>
        <w:pStyle w:val="ConsPlusNormal0"/>
        <w:jc w:val="both"/>
        <w:rPr>
          <w:rFonts w:ascii="Times New Roman" w:hAnsi="Times New Roman"/>
          <w:sz w:val="28"/>
          <w:szCs w:val="28"/>
        </w:rPr>
      </w:pPr>
      <w:r>
        <w:rPr>
          <w:rFonts w:ascii="Times New Roman" w:hAnsi="Times New Roman"/>
          <w:sz w:val="28"/>
          <w:szCs w:val="28"/>
        </w:rPr>
        <w:t>муниципального образования –</w:t>
      </w:r>
    </w:p>
    <w:p w:rsidR="00405A7E" w:rsidRDefault="00405A7E" w:rsidP="00F041BD">
      <w:pPr>
        <w:pStyle w:val="ConsPlusNormal0"/>
        <w:jc w:val="both"/>
        <w:rPr>
          <w:rFonts w:ascii="Times New Roman" w:hAnsi="Times New Roman"/>
          <w:sz w:val="28"/>
          <w:szCs w:val="28"/>
        </w:rPr>
      </w:pP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w:t>
      </w:r>
    </w:p>
    <w:p w:rsidR="00405A7E" w:rsidRDefault="00405A7E" w:rsidP="00F041BD">
      <w:pPr>
        <w:pStyle w:val="ConsPlusNormal0"/>
        <w:tabs>
          <w:tab w:val="left" w:pos="8052"/>
        </w:tabs>
        <w:jc w:val="both"/>
        <w:rPr>
          <w:rFonts w:ascii="Times New Roman" w:hAnsi="Times New Roman"/>
          <w:sz w:val="28"/>
          <w:szCs w:val="28"/>
        </w:rPr>
      </w:pPr>
      <w:r>
        <w:rPr>
          <w:rFonts w:ascii="Times New Roman" w:hAnsi="Times New Roman"/>
          <w:sz w:val="28"/>
          <w:szCs w:val="28"/>
        </w:rPr>
        <w:t>Сасовского муниципального района</w:t>
      </w:r>
    </w:p>
    <w:p w:rsidR="00405A7E" w:rsidRDefault="00405A7E" w:rsidP="00F041BD">
      <w:pPr>
        <w:pStyle w:val="ConsPlusNormal0"/>
        <w:jc w:val="both"/>
        <w:rPr>
          <w:rFonts w:ascii="Times New Roman" w:hAnsi="Times New Roman"/>
          <w:sz w:val="28"/>
          <w:szCs w:val="28"/>
        </w:rPr>
      </w:pPr>
      <w:r>
        <w:rPr>
          <w:rFonts w:ascii="Times New Roman" w:hAnsi="Times New Roman"/>
          <w:sz w:val="28"/>
          <w:szCs w:val="28"/>
        </w:rPr>
        <w:t xml:space="preserve">Рязанской области                       </w:t>
      </w:r>
      <w:r w:rsidR="004B69D4">
        <w:rPr>
          <w:rFonts w:ascii="Times New Roman" w:hAnsi="Times New Roman"/>
          <w:sz w:val="28"/>
          <w:szCs w:val="28"/>
        </w:rPr>
        <w:t xml:space="preserve">                                                            А.Д. Бас</w:t>
      </w:r>
    </w:p>
    <w:p w:rsidR="004B69D4" w:rsidRDefault="004B69D4" w:rsidP="00405A7E">
      <w:pPr>
        <w:pStyle w:val="1"/>
        <w:jc w:val="right"/>
        <w:rPr>
          <w:rFonts w:ascii="Times New Roman" w:hAnsi="Times New Roman"/>
          <w:sz w:val="28"/>
          <w:szCs w:val="28"/>
        </w:rPr>
      </w:pPr>
    </w:p>
    <w:p w:rsidR="004B69D4" w:rsidRDefault="004B69D4" w:rsidP="00405A7E">
      <w:pPr>
        <w:pStyle w:val="1"/>
        <w:jc w:val="right"/>
        <w:rPr>
          <w:rFonts w:ascii="Times New Roman" w:hAnsi="Times New Roman"/>
          <w:sz w:val="28"/>
          <w:szCs w:val="28"/>
        </w:rPr>
      </w:pPr>
    </w:p>
    <w:p w:rsidR="004B69D4" w:rsidRDefault="004B69D4" w:rsidP="00405A7E">
      <w:pPr>
        <w:pStyle w:val="1"/>
        <w:jc w:val="right"/>
        <w:rPr>
          <w:rFonts w:ascii="Times New Roman" w:hAnsi="Times New Roman"/>
          <w:sz w:val="28"/>
          <w:szCs w:val="28"/>
        </w:rPr>
      </w:pPr>
    </w:p>
    <w:p w:rsidR="00405A7E" w:rsidRDefault="00405A7E" w:rsidP="00405A7E">
      <w:pPr>
        <w:pStyle w:val="1"/>
        <w:jc w:val="right"/>
        <w:rPr>
          <w:rFonts w:ascii="Times New Roman" w:hAnsi="Times New Roman"/>
          <w:sz w:val="28"/>
          <w:szCs w:val="28"/>
        </w:rPr>
      </w:pPr>
      <w:r>
        <w:rPr>
          <w:rFonts w:ascii="Times New Roman" w:hAnsi="Times New Roman"/>
          <w:sz w:val="28"/>
          <w:szCs w:val="28"/>
        </w:rPr>
        <w:t>Приложение</w:t>
      </w:r>
    </w:p>
    <w:p w:rsidR="00405A7E" w:rsidRDefault="00405A7E" w:rsidP="00405A7E">
      <w:pPr>
        <w:pStyle w:val="1"/>
        <w:jc w:val="right"/>
        <w:rPr>
          <w:rFonts w:ascii="Times New Roman" w:hAnsi="Times New Roman"/>
          <w:sz w:val="28"/>
          <w:szCs w:val="28"/>
        </w:rPr>
      </w:pPr>
      <w:r>
        <w:rPr>
          <w:rFonts w:ascii="Times New Roman" w:hAnsi="Times New Roman"/>
          <w:sz w:val="28"/>
          <w:szCs w:val="28"/>
        </w:rPr>
        <w:t xml:space="preserve">к </w:t>
      </w:r>
      <w:hyperlink r:id="rId4" w:anchor="sub_0#sub_0" w:history="1">
        <w:r>
          <w:rPr>
            <w:rStyle w:val="a3"/>
            <w:color w:val="auto"/>
            <w:sz w:val="28"/>
            <w:szCs w:val="28"/>
            <w:u w:val="none"/>
          </w:rPr>
          <w:t>постановлению</w:t>
        </w:r>
      </w:hyperlink>
      <w:r>
        <w:rPr>
          <w:rFonts w:ascii="Times New Roman" w:hAnsi="Times New Roman"/>
          <w:sz w:val="28"/>
          <w:szCs w:val="28"/>
        </w:rPr>
        <w:t xml:space="preserve"> администрации</w:t>
      </w:r>
    </w:p>
    <w:p w:rsidR="00405A7E" w:rsidRDefault="00405A7E" w:rsidP="00405A7E">
      <w:pPr>
        <w:pStyle w:val="1"/>
        <w:jc w:val="right"/>
        <w:rPr>
          <w:rFonts w:ascii="Times New Roman" w:hAnsi="Times New Roman"/>
          <w:sz w:val="28"/>
          <w:szCs w:val="28"/>
        </w:rPr>
      </w:pPr>
      <w:r>
        <w:rPr>
          <w:rFonts w:ascii="Times New Roman" w:hAnsi="Times New Roman"/>
          <w:sz w:val="28"/>
          <w:szCs w:val="28"/>
        </w:rPr>
        <w:t>муниципального образования –</w:t>
      </w:r>
    </w:p>
    <w:p w:rsidR="00405A7E" w:rsidRDefault="00405A7E" w:rsidP="00405A7E">
      <w:pPr>
        <w:pStyle w:val="1"/>
        <w:jc w:val="right"/>
        <w:rPr>
          <w:rFonts w:ascii="Times New Roman" w:hAnsi="Times New Roman"/>
          <w:sz w:val="28"/>
          <w:szCs w:val="28"/>
        </w:rPr>
      </w:pP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w:t>
      </w:r>
    </w:p>
    <w:p w:rsidR="00405A7E" w:rsidRDefault="00405A7E" w:rsidP="00405A7E">
      <w:pPr>
        <w:pStyle w:val="1"/>
        <w:jc w:val="right"/>
        <w:rPr>
          <w:rFonts w:ascii="Times New Roman" w:hAnsi="Times New Roman"/>
          <w:sz w:val="28"/>
          <w:szCs w:val="28"/>
        </w:rPr>
      </w:pPr>
      <w:r>
        <w:rPr>
          <w:rFonts w:ascii="Times New Roman" w:hAnsi="Times New Roman"/>
          <w:sz w:val="28"/>
          <w:szCs w:val="28"/>
        </w:rPr>
        <w:t>Сасовского муниципального района</w:t>
      </w:r>
    </w:p>
    <w:p w:rsidR="00405A7E" w:rsidRDefault="00405A7E" w:rsidP="00405A7E">
      <w:pPr>
        <w:pStyle w:val="1"/>
        <w:jc w:val="right"/>
        <w:rPr>
          <w:rFonts w:ascii="Times New Roman" w:hAnsi="Times New Roman"/>
          <w:sz w:val="28"/>
          <w:szCs w:val="28"/>
        </w:rPr>
      </w:pPr>
      <w:r>
        <w:rPr>
          <w:rFonts w:ascii="Times New Roman" w:hAnsi="Times New Roman"/>
          <w:sz w:val="28"/>
          <w:szCs w:val="28"/>
        </w:rPr>
        <w:t>Рязанской области</w:t>
      </w:r>
    </w:p>
    <w:p w:rsidR="00405A7E" w:rsidRDefault="00405A7E" w:rsidP="00405A7E">
      <w:pPr>
        <w:pStyle w:val="1"/>
        <w:jc w:val="right"/>
        <w:rPr>
          <w:rFonts w:ascii="Times New Roman" w:hAnsi="Times New Roman"/>
          <w:sz w:val="28"/>
          <w:szCs w:val="28"/>
        </w:rPr>
      </w:pPr>
      <w:r>
        <w:rPr>
          <w:rFonts w:ascii="Times New Roman" w:hAnsi="Times New Roman"/>
          <w:sz w:val="28"/>
          <w:szCs w:val="28"/>
        </w:rPr>
        <w:t>от 12.11.2021 г. № 91</w:t>
      </w:r>
    </w:p>
    <w:p w:rsidR="00405A7E" w:rsidRDefault="00405A7E" w:rsidP="00405A7E">
      <w:pPr>
        <w:pStyle w:val="1"/>
        <w:jc w:val="right"/>
        <w:rPr>
          <w:sz w:val="28"/>
          <w:szCs w:val="28"/>
        </w:rPr>
      </w:pPr>
    </w:p>
    <w:p w:rsidR="00405A7E" w:rsidRDefault="00405A7E" w:rsidP="00405A7E">
      <w:pPr>
        <w:pStyle w:val="1"/>
        <w:jc w:val="right"/>
        <w:rPr>
          <w:rFonts w:ascii="Times New Roman" w:hAnsi="Times New Roman"/>
          <w:sz w:val="28"/>
          <w:szCs w:val="28"/>
        </w:rPr>
      </w:pPr>
      <w:r>
        <w:rPr>
          <w:rFonts w:ascii="Times New Roman" w:hAnsi="Times New Roman"/>
          <w:sz w:val="28"/>
          <w:szCs w:val="28"/>
        </w:rPr>
        <w:t>«Приложение</w:t>
      </w:r>
    </w:p>
    <w:p w:rsidR="00405A7E" w:rsidRDefault="00405A7E" w:rsidP="00405A7E">
      <w:pPr>
        <w:pStyle w:val="1"/>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405A7E" w:rsidRDefault="00405A7E" w:rsidP="00405A7E">
      <w:pPr>
        <w:pStyle w:val="1"/>
        <w:jc w:val="right"/>
        <w:rPr>
          <w:rFonts w:ascii="Times New Roman" w:hAnsi="Times New Roman"/>
          <w:sz w:val="28"/>
          <w:szCs w:val="28"/>
        </w:rPr>
      </w:pPr>
      <w:r>
        <w:rPr>
          <w:rFonts w:ascii="Times New Roman" w:hAnsi="Times New Roman"/>
          <w:sz w:val="28"/>
          <w:szCs w:val="28"/>
        </w:rPr>
        <w:t>муниципального образования-</w:t>
      </w:r>
    </w:p>
    <w:p w:rsidR="00405A7E" w:rsidRDefault="00405A7E" w:rsidP="00405A7E">
      <w:pPr>
        <w:pStyle w:val="1"/>
        <w:jc w:val="right"/>
        <w:rPr>
          <w:rFonts w:ascii="Times New Roman" w:hAnsi="Times New Roman"/>
          <w:sz w:val="28"/>
          <w:szCs w:val="28"/>
        </w:rPr>
      </w:pP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w:t>
      </w:r>
    </w:p>
    <w:p w:rsidR="00405A7E" w:rsidRDefault="00405A7E" w:rsidP="00405A7E">
      <w:pPr>
        <w:pStyle w:val="1"/>
        <w:jc w:val="right"/>
        <w:rPr>
          <w:rFonts w:ascii="Times New Roman" w:hAnsi="Times New Roman"/>
          <w:sz w:val="28"/>
          <w:szCs w:val="28"/>
        </w:rPr>
      </w:pPr>
      <w:r>
        <w:rPr>
          <w:rFonts w:ascii="Times New Roman" w:hAnsi="Times New Roman"/>
          <w:sz w:val="28"/>
          <w:szCs w:val="28"/>
        </w:rPr>
        <w:t>Сасовского района Рязанской области</w:t>
      </w:r>
    </w:p>
    <w:p w:rsidR="00405A7E" w:rsidRDefault="00405A7E" w:rsidP="00405A7E">
      <w:pPr>
        <w:pStyle w:val="1"/>
        <w:jc w:val="right"/>
        <w:rPr>
          <w:rFonts w:ascii="Times New Roman" w:hAnsi="Times New Roman"/>
          <w:sz w:val="28"/>
          <w:szCs w:val="28"/>
        </w:rPr>
      </w:pPr>
      <w:r>
        <w:rPr>
          <w:rFonts w:ascii="Times New Roman" w:hAnsi="Times New Roman"/>
          <w:sz w:val="28"/>
          <w:szCs w:val="28"/>
        </w:rPr>
        <w:t>от 15.05.2017 № 8</w:t>
      </w:r>
    </w:p>
    <w:p w:rsidR="00405A7E" w:rsidRDefault="00405A7E" w:rsidP="00405A7E">
      <w:pPr>
        <w:pStyle w:val="ConsPlusNormal0"/>
        <w:widowControl/>
        <w:jc w:val="right"/>
        <w:rPr>
          <w:rFonts w:ascii="Times New Roman" w:hAnsi="Times New Roman"/>
          <w:szCs w:val="20"/>
        </w:rPr>
      </w:pPr>
    </w:p>
    <w:p w:rsidR="00405A7E" w:rsidRDefault="00405A7E" w:rsidP="00405A7E">
      <w:pPr>
        <w:tabs>
          <w:tab w:val="left" w:pos="7245"/>
        </w:tabs>
        <w:rPr>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МУНИЦИПАЛЬНАЯ ПРОГРАММА</w:t>
      </w:r>
    </w:p>
    <w:p w:rsidR="00405A7E" w:rsidRDefault="00405A7E" w:rsidP="00405A7E">
      <w:pPr>
        <w:pStyle w:val="1"/>
        <w:jc w:val="center"/>
        <w:rPr>
          <w:rFonts w:ascii="Times New Roman" w:hAnsi="Times New Roman"/>
          <w:sz w:val="28"/>
          <w:szCs w:val="28"/>
        </w:rPr>
      </w:pPr>
      <w:r>
        <w:rPr>
          <w:rFonts w:ascii="Times New Roman" w:hAnsi="Times New Roman"/>
          <w:sz w:val="28"/>
          <w:szCs w:val="28"/>
        </w:rPr>
        <w:t>«ПРОВОДЕЙСТВИЕ ТЕРРОРИЗМУ И ЭКСТРЕМИЗМУ НА ТЕРРИТОРИИ МУНИЦИПАЛЬНОГО ОБРАЗОВАНИЯ – ТРУДОЛЮБОВСКОЕ</w:t>
      </w:r>
    </w:p>
    <w:p w:rsidR="00405A7E" w:rsidRDefault="00405A7E" w:rsidP="00405A7E">
      <w:pPr>
        <w:pStyle w:val="1"/>
        <w:jc w:val="center"/>
        <w:rPr>
          <w:rFonts w:ascii="Times New Roman" w:hAnsi="Times New Roman"/>
          <w:sz w:val="28"/>
          <w:szCs w:val="28"/>
        </w:rPr>
      </w:pPr>
      <w:r>
        <w:rPr>
          <w:rFonts w:ascii="Times New Roman" w:hAnsi="Times New Roman"/>
          <w:sz w:val="28"/>
          <w:szCs w:val="28"/>
        </w:rPr>
        <w:t xml:space="preserve">СЕЛЬСКОЕ ПОСЕЛЕНИЕ САСОВСКОГО </w:t>
      </w:r>
      <w:proofErr w:type="gramStart"/>
      <w:r>
        <w:rPr>
          <w:rFonts w:ascii="Times New Roman" w:hAnsi="Times New Roman"/>
          <w:sz w:val="28"/>
          <w:szCs w:val="28"/>
        </w:rPr>
        <w:t>МУНИЦИПАЛЬНОГО</w:t>
      </w:r>
      <w:proofErr w:type="gramEnd"/>
    </w:p>
    <w:p w:rsidR="00405A7E" w:rsidRDefault="00405A7E" w:rsidP="00405A7E">
      <w:pPr>
        <w:pStyle w:val="1"/>
        <w:jc w:val="center"/>
        <w:rPr>
          <w:rFonts w:ascii="Times New Roman" w:hAnsi="Times New Roman"/>
          <w:sz w:val="28"/>
          <w:szCs w:val="28"/>
        </w:rPr>
      </w:pPr>
      <w:r>
        <w:rPr>
          <w:rFonts w:ascii="Times New Roman" w:hAnsi="Times New Roman"/>
          <w:sz w:val="28"/>
          <w:szCs w:val="28"/>
        </w:rPr>
        <w:t>РАЙОНА РЯЗАНСКОЙ ОБЛАСТИ»</w:t>
      </w:r>
    </w:p>
    <w:p w:rsidR="00405A7E" w:rsidRDefault="00405A7E" w:rsidP="00405A7E">
      <w:pPr>
        <w:pStyle w:val="1"/>
        <w:jc w:val="center"/>
        <w:rPr>
          <w:rFonts w:ascii="Times New Roman" w:hAnsi="Times New Roman"/>
          <w:sz w:val="28"/>
          <w:szCs w:val="28"/>
        </w:rPr>
      </w:pPr>
    </w:p>
    <w:p w:rsidR="00405A7E" w:rsidRDefault="00405A7E" w:rsidP="00405A7E">
      <w:pPr>
        <w:pStyle w:val="1"/>
        <w:jc w:val="center"/>
        <w:rPr>
          <w:rFonts w:ascii="Times New Roman" w:hAnsi="Times New Roman"/>
          <w:color w:val="000000"/>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1. Основные положения</w:t>
      </w:r>
    </w:p>
    <w:p w:rsidR="00405A7E" w:rsidRDefault="00405A7E" w:rsidP="00405A7E">
      <w:pPr>
        <w:pStyle w:val="1"/>
        <w:jc w:val="center"/>
        <w:rPr>
          <w:rFonts w:ascii="Times New Roman" w:hAnsi="Times New Roman"/>
          <w:sz w:val="28"/>
          <w:szCs w:val="28"/>
        </w:rPr>
      </w:pP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Настоящая Программа разработана в соответствии с Федеральным законом</w:t>
      </w:r>
      <w:r>
        <w:rPr>
          <w:rFonts w:ascii="Times New Roman" w:hAnsi="Times New Roman"/>
          <w:color w:val="000000"/>
          <w:sz w:val="28"/>
          <w:szCs w:val="28"/>
        </w:rPr>
        <w:t xml:space="preserve"> от 25 июля </w:t>
      </w:r>
      <w:smartTag w:uri="urn:schemas-microsoft-com:office:smarttags" w:element="metricconverter">
        <w:smartTagPr>
          <w:attr w:name="ProductID" w:val="2002 г"/>
        </w:smartTagPr>
        <w:r>
          <w:rPr>
            <w:rFonts w:ascii="Times New Roman" w:hAnsi="Times New Roman"/>
            <w:color w:val="000000"/>
            <w:sz w:val="28"/>
            <w:szCs w:val="28"/>
          </w:rPr>
          <w:t>2002 г</w:t>
        </w:r>
      </w:smartTag>
      <w:r>
        <w:rPr>
          <w:rFonts w:ascii="Times New Roman" w:hAnsi="Times New Roman"/>
          <w:color w:val="000000"/>
          <w:sz w:val="28"/>
          <w:szCs w:val="28"/>
        </w:rPr>
        <w:t xml:space="preserve">. № 114-ФЗ "О противодействии экстремистской деятельности", Федеральным законом от 6 марта </w:t>
      </w:r>
      <w:smartTag w:uri="urn:schemas-microsoft-com:office:smarttags" w:element="metricconverter">
        <w:smartTagPr>
          <w:attr w:name="ProductID" w:val="2006 г"/>
        </w:smartTagPr>
        <w:r>
          <w:rPr>
            <w:rFonts w:ascii="Times New Roman" w:hAnsi="Times New Roman"/>
            <w:color w:val="000000"/>
            <w:sz w:val="28"/>
            <w:szCs w:val="28"/>
          </w:rPr>
          <w:t>2006 г</w:t>
        </w:r>
      </w:smartTag>
      <w:r>
        <w:rPr>
          <w:rFonts w:ascii="Times New Roman" w:hAnsi="Times New Roman"/>
          <w:color w:val="000000"/>
          <w:sz w:val="28"/>
          <w:szCs w:val="28"/>
        </w:rPr>
        <w:t>. № 35-ФЗ "О противодействии терроризму", в целя</w:t>
      </w:r>
      <w:r>
        <w:rPr>
          <w:rFonts w:ascii="Times New Roman" w:hAnsi="Times New Roman"/>
          <w:sz w:val="28"/>
          <w:szCs w:val="28"/>
        </w:rPr>
        <w:t xml:space="preserve">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w:t>
      </w:r>
      <w:r>
        <w:rPr>
          <w:rFonts w:ascii="Times New Roman" w:hAnsi="Times New Roman"/>
          <w:sz w:val="28"/>
          <w:szCs w:val="28"/>
        </w:rPr>
        <w:lastRenderedPageBreak/>
        <w:t>ликвидации последствий проявления терроризма и экстремизма на</w:t>
      </w:r>
      <w:proofErr w:type="gramEnd"/>
      <w:r>
        <w:rPr>
          <w:rFonts w:ascii="Times New Roman" w:hAnsi="Times New Roman"/>
          <w:sz w:val="28"/>
          <w:szCs w:val="28"/>
        </w:rPr>
        <w:t xml:space="preserve"> территории муниципального образования.</w:t>
      </w:r>
    </w:p>
    <w:p w:rsidR="00405A7E" w:rsidRDefault="00405A7E" w:rsidP="00405A7E">
      <w:pPr>
        <w:pStyle w:val="1"/>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ПАСПОРТ ПРОГРАММЫ</w:t>
      </w:r>
    </w:p>
    <w:p w:rsidR="00405A7E" w:rsidRDefault="00405A7E" w:rsidP="00405A7E">
      <w:pPr>
        <w:pStyle w:val="1"/>
        <w:rPr>
          <w:rFonts w:ascii="Times New Roman" w:hAnsi="Times New Roman"/>
        </w:rPr>
      </w:pPr>
    </w:p>
    <w:tbl>
      <w:tblPr>
        <w:tblW w:w="0" w:type="auto"/>
        <w:tblInd w:w="75" w:type="dxa"/>
        <w:tblLayout w:type="fixed"/>
        <w:tblCellMar>
          <w:left w:w="75" w:type="dxa"/>
          <w:right w:w="75" w:type="dxa"/>
        </w:tblCellMar>
        <w:tblLook w:val="00A0"/>
      </w:tblPr>
      <w:tblGrid>
        <w:gridCol w:w="2410"/>
        <w:gridCol w:w="6804"/>
      </w:tblGrid>
      <w:tr w:rsidR="00405A7E" w:rsidTr="00F041BD">
        <w:trPr>
          <w:trHeight w:val="800"/>
        </w:trPr>
        <w:tc>
          <w:tcPr>
            <w:tcW w:w="2410" w:type="dxa"/>
            <w:tcBorders>
              <w:top w:val="single" w:sz="8" w:space="0" w:color="auto"/>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Наименование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single" w:sz="8" w:space="0" w:color="auto"/>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Муниципальная программа "Противодействие терроризму и экстремизму на территории муниципального </w:t>
            </w:r>
            <w:proofErr w:type="spellStart"/>
            <w:r>
              <w:rPr>
                <w:rFonts w:ascii="Times New Roman" w:hAnsi="Times New Roman"/>
                <w:sz w:val="28"/>
                <w:szCs w:val="28"/>
              </w:rPr>
              <w:t>образования-Трудолюбовское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 " (далее-Программа)</w:t>
            </w:r>
          </w:p>
        </w:tc>
      </w:tr>
      <w:tr w:rsidR="00405A7E" w:rsidTr="00F041BD">
        <w:trPr>
          <w:trHeight w:val="10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Основание </w:t>
            </w:r>
            <w:proofErr w:type="gramStart"/>
            <w:r>
              <w:rPr>
                <w:rFonts w:ascii="Times New Roman" w:hAnsi="Times New Roman"/>
                <w:sz w:val="28"/>
                <w:szCs w:val="28"/>
              </w:rPr>
              <w:t>для</w:t>
            </w:r>
            <w:proofErr w:type="gramEnd"/>
          </w:p>
          <w:p w:rsidR="00405A7E" w:rsidRDefault="00405A7E">
            <w:pPr>
              <w:pStyle w:val="1"/>
              <w:rPr>
                <w:rFonts w:ascii="Times New Roman" w:hAnsi="Times New Roman"/>
                <w:sz w:val="28"/>
                <w:szCs w:val="28"/>
              </w:rPr>
            </w:pPr>
            <w:r>
              <w:rPr>
                <w:rFonts w:ascii="Times New Roman" w:hAnsi="Times New Roman"/>
                <w:sz w:val="28"/>
                <w:szCs w:val="28"/>
              </w:rPr>
              <w:t xml:space="preserve">разработки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tabs>
                <w:tab w:val="left" w:pos="2675"/>
              </w:tabs>
              <w:jc w:val="both"/>
              <w:rPr>
                <w:rFonts w:ascii="Times New Roman" w:hAnsi="Times New Roman"/>
                <w:color w:val="000000"/>
                <w:sz w:val="28"/>
                <w:szCs w:val="28"/>
              </w:rPr>
            </w:pPr>
            <w:r>
              <w:rPr>
                <w:rFonts w:ascii="Times New Roman" w:hAnsi="Times New Roman"/>
                <w:sz w:val="28"/>
                <w:szCs w:val="28"/>
              </w:rPr>
              <w:t>Федеральные законы от 06.03.2006 № 35-ФЗ</w:t>
            </w:r>
            <w:r>
              <w:rPr>
                <w:rFonts w:ascii="Times New Roman" w:hAnsi="Times New Roman"/>
                <w:color w:val="000000"/>
                <w:sz w:val="28"/>
                <w:szCs w:val="28"/>
              </w:rPr>
              <w:t xml:space="preserve"> "О Противодействии терроризму", "О противодействии экстремистской деятельности" от 25.06.2002 № 114-ФЗ, </w:t>
            </w:r>
          </w:p>
          <w:p w:rsidR="00405A7E" w:rsidRDefault="00405A7E">
            <w:pPr>
              <w:pStyle w:val="1"/>
              <w:tabs>
                <w:tab w:val="left" w:pos="2675"/>
              </w:tabs>
              <w:jc w:val="both"/>
              <w:rPr>
                <w:rFonts w:ascii="Times New Roman" w:hAnsi="Times New Roman"/>
                <w:sz w:val="28"/>
                <w:szCs w:val="28"/>
              </w:rPr>
            </w:pPr>
            <w:r>
              <w:rPr>
                <w:rFonts w:ascii="Times New Roman" w:hAnsi="Times New Roman"/>
                <w:color w:val="000000"/>
                <w:sz w:val="28"/>
                <w:szCs w:val="28"/>
              </w:rPr>
              <w:t xml:space="preserve">Указ Президента Российской Федерации от 15 февраля </w:t>
            </w:r>
            <w:r>
              <w:rPr>
                <w:rFonts w:ascii="Times New Roman" w:hAnsi="Times New Roman"/>
                <w:sz w:val="28"/>
                <w:szCs w:val="28"/>
              </w:rPr>
              <w:t xml:space="preserve">2006 года № 116 "О мерах по противодействию терроризму" </w:t>
            </w:r>
          </w:p>
        </w:tc>
      </w:tr>
      <w:tr w:rsidR="00405A7E" w:rsidTr="00F041BD">
        <w:trPr>
          <w:trHeight w:val="4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Заказчик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 </w:t>
            </w:r>
          </w:p>
        </w:tc>
      </w:tr>
      <w:tr w:rsidR="00405A7E" w:rsidTr="00F041BD">
        <w:trPr>
          <w:trHeight w:val="4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Разработчик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 </w:t>
            </w:r>
          </w:p>
        </w:tc>
      </w:tr>
      <w:tr w:rsidR="00405A7E" w:rsidTr="00F041BD">
        <w:trPr>
          <w:trHeight w:val="28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Цель и задачи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Главная цель Программы - организация антитеррористической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деятельности, противодействие возможным фактам проявления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терроризма и экстремизма. </w:t>
            </w:r>
          </w:p>
          <w:p w:rsidR="00405A7E" w:rsidRDefault="00405A7E">
            <w:pPr>
              <w:pStyle w:val="1"/>
              <w:jc w:val="both"/>
              <w:rPr>
                <w:rFonts w:ascii="Times New Roman" w:hAnsi="Times New Roman"/>
                <w:sz w:val="28"/>
                <w:szCs w:val="28"/>
              </w:rPr>
            </w:pPr>
            <w:r>
              <w:rPr>
                <w:rFonts w:ascii="Times New Roman" w:hAnsi="Times New Roman"/>
                <w:sz w:val="28"/>
                <w:szCs w:val="28"/>
              </w:rPr>
              <w:t>Задачами Программы являются:</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 решение организационных вопросов по противодействию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терроризму и экстремизму, оптимизация деятельности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предусмотренных законодательством органов и структур </w:t>
            </w:r>
            <w:proofErr w:type="gramStart"/>
            <w:r>
              <w:rPr>
                <w:rFonts w:ascii="Times New Roman" w:hAnsi="Times New Roman"/>
                <w:sz w:val="28"/>
                <w:szCs w:val="28"/>
              </w:rPr>
              <w:t>в</w:t>
            </w:r>
            <w:proofErr w:type="gramEnd"/>
          </w:p>
          <w:p w:rsidR="00405A7E" w:rsidRDefault="00405A7E">
            <w:pPr>
              <w:pStyle w:val="1"/>
              <w:jc w:val="both"/>
              <w:rPr>
                <w:rFonts w:ascii="Times New Roman" w:hAnsi="Times New Roman"/>
                <w:sz w:val="28"/>
                <w:szCs w:val="28"/>
              </w:rPr>
            </w:pPr>
            <w:r>
              <w:rPr>
                <w:rFonts w:ascii="Times New Roman" w:hAnsi="Times New Roman"/>
                <w:sz w:val="28"/>
                <w:szCs w:val="28"/>
              </w:rPr>
              <w:t xml:space="preserve">указанной сфере;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 оснащение материально-техническими средствами;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 усиление антитеррористической защищенности мест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массового пребывания людей; </w:t>
            </w:r>
          </w:p>
          <w:p w:rsidR="00405A7E" w:rsidRDefault="00405A7E">
            <w:pPr>
              <w:pStyle w:val="1"/>
              <w:jc w:val="both"/>
              <w:rPr>
                <w:rFonts w:ascii="Times New Roman" w:hAnsi="Times New Roman"/>
                <w:sz w:val="28"/>
                <w:szCs w:val="28"/>
              </w:rPr>
            </w:pPr>
            <w:r>
              <w:rPr>
                <w:rFonts w:ascii="Times New Roman" w:hAnsi="Times New Roman"/>
                <w:sz w:val="28"/>
                <w:szCs w:val="28"/>
              </w:rPr>
              <w:t>- активизация профилактической и информационно-пропагандистской работы, в том числе в целях</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предотвращения </w:t>
            </w:r>
            <w:proofErr w:type="spellStart"/>
            <w:r>
              <w:rPr>
                <w:rFonts w:ascii="Times New Roman" w:hAnsi="Times New Roman"/>
                <w:sz w:val="28"/>
                <w:szCs w:val="28"/>
              </w:rPr>
              <w:t>этноконфессиональных</w:t>
            </w:r>
            <w:proofErr w:type="spellEnd"/>
            <w:r>
              <w:rPr>
                <w:rFonts w:ascii="Times New Roman" w:hAnsi="Times New Roman"/>
                <w:sz w:val="28"/>
                <w:szCs w:val="28"/>
              </w:rPr>
              <w:t xml:space="preserve"> конфликтов </w:t>
            </w:r>
          </w:p>
        </w:tc>
      </w:tr>
      <w:tr w:rsidR="00405A7E" w:rsidTr="00F041BD">
        <w:trPr>
          <w:trHeight w:val="6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Сроки и этапы </w:t>
            </w:r>
          </w:p>
          <w:p w:rsidR="00405A7E" w:rsidRDefault="00405A7E">
            <w:pPr>
              <w:pStyle w:val="1"/>
              <w:rPr>
                <w:rFonts w:ascii="Times New Roman" w:hAnsi="Times New Roman"/>
                <w:sz w:val="28"/>
                <w:szCs w:val="28"/>
              </w:rPr>
            </w:pPr>
            <w:r>
              <w:rPr>
                <w:rFonts w:ascii="Times New Roman" w:hAnsi="Times New Roman"/>
                <w:sz w:val="28"/>
                <w:szCs w:val="28"/>
              </w:rPr>
              <w:t xml:space="preserve">реализации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rsidP="00F041BD">
            <w:pPr>
              <w:pStyle w:val="1"/>
              <w:rPr>
                <w:rFonts w:ascii="Times New Roman" w:hAnsi="Times New Roman"/>
                <w:sz w:val="28"/>
                <w:szCs w:val="28"/>
              </w:rPr>
            </w:pPr>
            <w:r>
              <w:rPr>
                <w:rFonts w:ascii="Times New Roman" w:hAnsi="Times New Roman"/>
                <w:sz w:val="28"/>
                <w:szCs w:val="28"/>
              </w:rPr>
              <w:t xml:space="preserve">Реализацию Программы предполагается осуществить в течение </w:t>
            </w:r>
            <w:r w:rsidR="00F041BD">
              <w:rPr>
                <w:rFonts w:ascii="Times New Roman" w:hAnsi="Times New Roman"/>
                <w:sz w:val="28"/>
                <w:szCs w:val="28"/>
              </w:rPr>
              <w:t>десяти лет с 01.01.2017 по 31.12.</w:t>
            </w:r>
            <w:r>
              <w:rPr>
                <w:rFonts w:ascii="Times New Roman" w:hAnsi="Times New Roman"/>
                <w:sz w:val="28"/>
                <w:szCs w:val="28"/>
              </w:rPr>
              <w:t xml:space="preserve">2026 годы. Программа реализуется в один этап. </w:t>
            </w:r>
          </w:p>
        </w:tc>
      </w:tr>
      <w:tr w:rsidR="00405A7E" w:rsidTr="00F041BD">
        <w:trPr>
          <w:trHeight w:val="547"/>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lastRenderedPageBreak/>
              <w:t xml:space="preserve">Ожидаемые </w:t>
            </w:r>
          </w:p>
          <w:p w:rsidR="00405A7E" w:rsidRDefault="00405A7E">
            <w:pPr>
              <w:pStyle w:val="1"/>
              <w:rPr>
                <w:rFonts w:ascii="Times New Roman" w:hAnsi="Times New Roman"/>
                <w:sz w:val="28"/>
                <w:szCs w:val="28"/>
              </w:rPr>
            </w:pPr>
            <w:r>
              <w:rPr>
                <w:rFonts w:ascii="Times New Roman" w:hAnsi="Times New Roman"/>
                <w:sz w:val="28"/>
                <w:szCs w:val="28"/>
              </w:rPr>
              <w:t xml:space="preserve">результаты </w:t>
            </w:r>
            <w:proofErr w:type="gramStart"/>
            <w:r>
              <w:rPr>
                <w:rFonts w:ascii="Times New Roman" w:hAnsi="Times New Roman"/>
                <w:sz w:val="28"/>
                <w:szCs w:val="28"/>
              </w:rPr>
              <w:t>от</w:t>
            </w:r>
            <w:proofErr w:type="gramEnd"/>
          </w:p>
          <w:p w:rsidR="00405A7E" w:rsidRDefault="00405A7E">
            <w:pPr>
              <w:pStyle w:val="1"/>
              <w:rPr>
                <w:rFonts w:ascii="Times New Roman" w:hAnsi="Times New Roman"/>
                <w:sz w:val="28"/>
                <w:szCs w:val="28"/>
              </w:rPr>
            </w:pPr>
            <w:r>
              <w:rPr>
                <w:rFonts w:ascii="Times New Roman" w:hAnsi="Times New Roman"/>
                <w:sz w:val="28"/>
                <w:szCs w:val="28"/>
              </w:rPr>
              <w:t xml:space="preserve">реализации </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1. Обеспечение условий для успешной социально-культурной адаптации молодежи из числа мигрантов.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2. Противодействие проникновению в общественное сознание идей религиозного фундаментализма, экстремизма и нетерпимости. </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3.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405A7E" w:rsidRDefault="00405A7E">
            <w:pPr>
              <w:pStyle w:val="1"/>
              <w:jc w:val="both"/>
              <w:rPr>
                <w:rFonts w:ascii="Times New Roman" w:hAnsi="Times New Roman"/>
                <w:sz w:val="28"/>
                <w:szCs w:val="28"/>
              </w:rPr>
            </w:pPr>
            <w:r>
              <w:rPr>
                <w:rFonts w:ascii="Times New Roman" w:hAnsi="Times New Roman"/>
                <w:sz w:val="28"/>
                <w:szCs w:val="28"/>
              </w:rPr>
              <w:t>4.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405A7E" w:rsidRDefault="00405A7E">
            <w:pPr>
              <w:pStyle w:val="1"/>
              <w:jc w:val="both"/>
              <w:rPr>
                <w:rFonts w:ascii="Times New Roman" w:hAnsi="Times New Roman"/>
                <w:sz w:val="28"/>
                <w:szCs w:val="28"/>
              </w:rPr>
            </w:pPr>
            <w:r>
              <w:rPr>
                <w:rFonts w:ascii="Times New Roman" w:hAnsi="Times New Roman"/>
                <w:sz w:val="28"/>
                <w:szCs w:val="28"/>
              </w:rPr>
              <w:t xml:space="preserve">5.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405A7E" w:rsidTr="00F041BD">
        <w:trPr>
          <w:trHeight w:val="1000"/>
        </w:trPr>
        <w:tc>
          <w:tcPr>
            <w:tcW w:w="2410" w:type="dxa"/>
            <w:tcBorders>
              <w:top w:val="nil"/>
              <w:left w:val="single" w:sz="8" w:space="0" w:color="auto"/>
              <w:bottom w:val="single" w:sz="8" w:space="0" w:color="auto"/>
              <w:right w:val="single" w:sz="8" w:space="0" w:color="auto"/>
            </w:tcBorders>
            <w:hideMark/>
          </w:tcPr>
          <w:p w:rsidR="00405A7E" w:rsidRDefault="00405A7E">
            <w:pPr>
              <w:pStyle w:val="1"/>
              <w:rPr>
                <w:rFonts w:ascii="Times New Roman" w:hAnsi="Times New Roman"/>
                <w:sz w:val="28"/>
                <w:szCs w:val="28"/>
              </w:rPr>
            </w:pPr>
            <w:r>
              <w:rPr>
                <w:rFonts w:ascii="Times New Roman" w:hAnsi="Times New Roman"/>
                <w:sz w:val="28"/>
                <w:szCs w:val="28"/>
              </w:rPr>
              <w:t xml:space="preserve">Объем и       </w:t>
            </w:r>
          </w:p>
          <w:p w:rsidR="00405A7E" w:rsidRDefault="00405A7E">
            <w:pPr>
              <w:pStyle w:val="1"/>
              <w:rPr>
                <w:rFonts w:ascii="Times New Roman" w:hAnsi="Times New Roman"/>
                <w:sz w:val="28"/>
                <w:szCs w:val="28"/>
              </w:rPr>
            </w:pPr>
            <w:r>
              <w:rPr>
                <w:rFonts w:ascii="Times New Roman" w:hAnsi="Times New Roman"/>
                <w:sz w:val="28"/>
                <w:szCs w:val="28"/>
              </w:rPr>
              <w:t xml:space="preserve">источники     </w:t>
            </w:r>
          </w:p>
          <w:p w:rsidR="00405A7E" w:rsidRDefault="00405A7E">
            <w:pPr>
              <w:pStyle w:val="1"/>
              <w:rPr>
                <w:rFonts w:ascii="Times New Roman" w:hAnsi="Times New Roman"/>
                <w:sz w:val="28"/>
                <w:szCs w:val="28"/>
              </w:rPr>
            </w:pPr>
            <w:r>
              <w:rPr>
                <w:rFonts w:ascii="Times New Roman" w:hAnsi="Times New Roman"/>
                <w:sz w:val="28"/>
                <w:szCs w:val="28"/>
              </w:rPr>
              <w:t>финансирования</w:t>
            </w:r>
          </w:p>
          <w:p w:rsidR="00405A7E" w:rsidRDefault="00405A7E">
            <w:pPr>
              <w:pStyle w:val="1"/>
              <w:rPr>
                <w:rFonts w:ascii="Times New Roman" w:hAnsi="Times New Roman"/>
                <w:sz w:val="28"/>
                <w:szCs w:val="28"/>
              </w:rPr>
            </w:pPr>
            <w:r>
              <w:rPr>
                <w:rFonts w:ascii="Times New Roman" w:hAnsi="Times New Roman"/>
                <w:sz w:val="28"/>
                <w:szCs w:val="28"/>
              </w:rPr>
              <w:t xml:space="preserve">Программы     </w:t>
            </w:r>
          </w:p>
        </w:tc>
        <w:tc>
          <w:tcPr>
            <w:tcW w:w="6804" w:type="dxa"/>
            <w:tcBorders>
              <w:top w:val="nil"/>
              <w:left w:val="single" w:sz="8" w:space="0" w:color="auto"/>
              <w:bottom w:val="single" w:sz="8" w:space="0" w:color="auto"/>
              <w:right w:val="single" w:sz="8" w:space="0" w:color="auto"/>
            </w:tcBorders>
            <w:hideMark/>
          </w:tcPr>
          <w:p w:rsidR="00405A7E" w:rsidRDefault="00405A7E">
            <w:pPr>
              <w:pStyle w:val="1"/>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составляет 10 тыс. рублей из средств местного бюджета, в том числе по годам: </w:t>
            </w:r>
          </w:p>
          <w:p w:rsidR="00405A7E" w:rsidRDefault="00405A7E">
            <w:pPr>
              <w:pStyle w:val="1"/>
              <w:jc w:val="both"/>
              <w:rPr>
                <w:rFonts w:ascii="Times New Roman" w:hAnsi="Times New Roman"/>
                <w:sz w:val="28"/>
                <w:szCs w:val="28"/>
              </w:rPr>
            </w:pPr>
            <w:r>
              <w:rPr>
                <w:rFonts w:ascii="Times New Roman" w:hAnsi="Times New Roman"/>
                <w:sz w:val="28"/>
                <w:szCs w:val="28"/>
              </w:rPr>
              <w:t>2017 год - 1 тыс. рублей;</w:t>
            </w:r>
          </w:p>
          <w:p w:rsidR="00405A7E" w:rsidRDefault="00405A7E">
            <w:pPr>
              <w:pStyle w:val="1"/>
              <w:jc w:val="both"/>
              <w:rPr>
                <w:rFonts w:ascii="Times New Roman" w:hAnsi="Times New Roman"/>
                <w:sz w:val="28"/>
                <w:szCs w:val="28"/>
              </w:rPr>
            </w:pPr>
            <w:r>
              <w:rPr>
                <w:rFonts w:ascii="Times New Roman" w:hAnsi="Times New Roman"/>
                <w:sz w:val="28"/>
                <w:szCs w:val="28"/>
              </w:rPr>
              <w:t>2018 год - 1 тыс. рублей;</w:t>
            </w:r>
          </w:p>
          <w:p w:rsidR="00405A7E" w:rsidRDefault="00405A7E">
            <w:pPr>
              <w:pStyle w:val="1"/>
              <w:jc w:val="both"/>
              <w:rPr>
                <w:rFonts w:ascii="Times New Roman" w:hAnsi="Times New Roman"/>
                <w:sz w:val="28"/>
                <w:szCs w:val="28"/>
              </w:rPr>
            </w:pPr>
            <w:r>
              <w:rPr>
                <w:rFonts w:ascii="Times New Roman" w:hAnsi="Times New Roman"/>
                <w:sz w:val="28"/>
                <w:szCs w:val="28"/>
              </w:rPr>
              <w:t>2019 год - 1 тыс. рублей;</w:t>
            </w:r>
          </w:p>
          <w:p w:rsidR="00405A7E" w:rsidRDefault="00405A7E">
            <w:pPr>
              <w:pStyle w:val="1"/>
              <w:jc w:val="both"/>
              <w:rPr>
                <w:rFonts w:ascii="Times New Roman" w:hAnsi="Times New Roman"/>
                <w:sz w:val="28"/>
                <w:szCs w:val="28"/>
              </w:rPr>
            </w:pPr>
            <w:r>
              <w:rPr>
                <w:rFonts w:ascii="Times New Roman" w:hAnsi="Times New Roman"/>
                <w:sz w:val="28"/>
                <w:szCs w:val="28"/>
              </w:rPr>
              <w:t>2020 год-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2021 год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2022 год –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2023 год –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2024 год –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2025 год – 1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405A7E" w:rsidRDefault="00405A7E">
            <w:pPr>
              <w:pStyle w:val="1"/>
              <w:jc w:val="both"/>
              <w:rPr>
                <w:rFonts w:ascii="Times New Roman" w:hAnsi="Times New Roman"/>
                <w:sz w:val="28"/>
                <w:szCs w:val="28"/>
              </w:rPr>
            </w:pPr>
            <w:r>
              <w:rPr>
                <w:rFonts w:ascii="Times New Roman" w:hAnsi="Times New Roman"/>
                <w:sz w:val="28"/>
                <w:szCs w:val="28"/>
              </w:rPr>
              <w:t>2026 год – 1 тыс</w:t>
            </w:r>
            <w:proofErr w:type="gramStart"/>
            <w:r>
              <w:rPr>
                <w:rFonts w:ascii="Times New Roman" w:hAnsi="Times New Roman"/>
                <w:sz w:val="28"/>
                <w:szCs w:val="28"/>
              </w:rPr>
              <w:t>.р</w:t>
            </w:r>
            <w:proofErr w:type="gramEnd"/>
            <w:r>
              <w:rPr>
                <w:rFonts w:ascii="Times New Roman" w:hAnsi="Times New Roman"/>
                <w:sz w:val="28"/>
                <w:szCs w:val="28"/>
              </w:rPr>
              <w:t>ублей.</w:t>
            </w:r>
          </w:p>
        </w:tc>
      </w:tr>
    </w:tbl>
    <w:p w:rsidR="00405A7E" w:rsidRDefault="00405A7E" w:rsidP="00405A7E">
      <w:pPr>
        <w:pStyle w:val="1"/>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1. Основания для разработки Программы</w:t>
      </w:r>
    </w:p>
    <w:p w:rsidR="00405A7E" w:rsidRDefault="00405A7E" w:rsidP="00405A7E">
      <w:pPr>
        <w:pStyle w:val="1"/>
        <w:rPr>
          <w:rFonts w:ascii="Times New Roman" w:hAnsi="Times New Roman"/>
          <w:sz w:val="28"/>
          <w:szCs w:val="28"/>
        </w:rPr>
      </w:pPr>
    </w:p>
    <w:p w:rsidR="00405A7E" w:rsidRDefault="00405A7E" w:rsidP="00F041BD">
      <w:pPr>
        <w:pStyle w:val="1"/>
        <w:ind w:firstLine="709"/>
        <w:jc w:val="both"/>
        <w:rPr>
          <w:rFonts w:ascii="Times New Roman" w:hAnsi="Times New Roman"/>
          <w:sz w:val="28"/>
          <w:szCs w:val="28"/>
        </w:rPr>
      </w:pPr>
      <w:r>
        <w:rPr>
          <w:rFonts w:ascii="Times New Roman" w:hAnsi="Times New Roman"/>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405A7E" w:rsidRDefault="00405A7E" w:rsidP="00F041BD">
      <w:pPr>
        <w:pStyle w:val="1"/>
        <w:ind w:firstLine="709"/>
        <w:jc w:val="both"/>
        <w:rPr>
          <w:rFonts w:ascii="Times New Roman" w:hAnsi="Times New Roman"/>
          <w:sz w:val="28"/>
          <w:szCs w:val="28"/>
        </w:rPr>
      </w:pPr>
      <w:r>
        <w:rPr>
          <w:rFonts w:ascii="Times New Roman" w:hAnsi="Times New Roman"/>
          <w:sz w:val="28"/>
          <w:szCs w:val="28"/>
        </w:rPr>
        <w:t xml:space="preserve">Объектами первоочередных террористических устремлений на территории администрации </w:t>
      </w:r>
      <w:proofErr w:type="spellStart"/>
      <w:r>
        <w:rPr>
          <w:rFonts w:ascii="Times New Roman" w:hAnsi="Times New Roman"/>
          <w:sz w:val="28"/>
          <w:szCs w:val="28"/>
        </w:rPr>
        <w:t>Трудолюбовского</w:t>
      </w:r>
      <w:proofErr w:type="spellEnd"/>
      <w:r>
        <w:rPr>
          <w:rFonts w:ascii="Times New Roman" w:hAnsi="Times New Roman"/>
          <w:sz w:val="28"/>
          <w:szCs w:val="28"/>
        </w:rPr>
        <w:t xml:space="preserve"> сельского поселения Сасовского муниципального района являются места массового пребывания </w:t>
      </w:r>
      <w:r>
        <w:rPr>
          <w:rFonts w:ascii="Times New Roman" w:hAnsi="Times New Roman"/>
          <w:sz w:val="28"/>
          <w:szCs w:val="28"/>
        </w:rPr>
        <w:lastRenderedPageBreak/>
        <w:t>людей (учреждения культуры, учебные заведения, учреждения здравоохранения и др.).</w:t>
      </w:r>
    </w:p>
    <w:p w:rsidR="00405A7E" w:rsidRDefault="00405A7E" w:rsidP="00F041BD">
      <w:pPr>
        <w:pStyle w:val="1"/>
        <w:ind w:firstLine="709"/>
        <w:jc w:val="both"/>
        <w:rPr>
          <w:rFonts w:ascii="Times New Roman" w:hAnsi="Times New Roman"/>
          <w:sz w:val="28"/>
          <w:szCs w:val="28"/>
        </w:rPr>
      </w:pPr>
      <w:r>
        <w:rPr>
          <w:rFonts w:ascii="Times New Roman" w:hAnsi="Times New Roman"/>
          <w:sz w:val="28"/>
          <w:szCs w:val="28"/>
        </w:rPr>
        <w:t>Комплексное решение проблемы обеспечения террористической безопасности как на федеральном, региональном уровне, так и на местном уровне возможно программно-целевым методом.</w:t>
      </w:r>
    </w:p>
    <w:p w:rsidR="00405A7E" w:rsidRDefault="00405A7E" w:rsidP="00405A7E">
      <w:pPr>
        <w:pStyle w:val="1"/>
        <w:jc w:val="both"/>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2. Цели, задачи и целевые показатели Программы</w:t>
      </w:r>
    </w:p>
    <w:p w:rsidR="00405A7E" w:rsidRDefault="00405A7E" w:rsidP="00405A7E">
      <w:pPr>
        <w:pStyle w:val="1"/>
        <w:jc w:val="center"/>
        <w:rPr>
          <w:rFonts w:ascii="Times New Roman" w:hAnsi="Times New Roman"/>
          <w:sz w:val="28"/>
          <w:szCs w:val="28"/>
        </w:rPr>
      </w:pPr>
    </w:p>
    <w:p w:rsidR="00405A7E" w:rsidRDefault="00405A7E" w:rsidP="00405A7E">
      <w:pPr>
        <w:pStyle w:val="1"/>
        <w:ind w:firstLine="709"/>
        <w:jc w:val="both"/>
        <w:rPr>
          <w:rFonts w:ascii="Times New Roman" w:hAnsi="Times New Roman"/>
          <w:sz w:val="28"/>
          <w:szCs w:val="28"/>
        </w:rPr>
      </w:pPr>
      <w:proofErr w:type="gramStart"/>
      <w:r>
        <w:rPr>
          <w:rFonts w:ascii="Times New Roman" w:hAnsi="Times New Roman"/>
          <w:sz w:val="28"/>
          <w:szCs w:val="28"/>
        </w:rPr>
        <w:t xml:space="preserve">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муниципального образования –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Задачами Программы являются:</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решение организационных вопросов по противодействию терроризму и оптимизация деятельности предусмотренных законодательством органов и структур в указанной сфере;</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оснащение материально-техническими средствами и повышение их уровня готовности;</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усиление антитеррористической защищенности критически важных объектов и мест массового пребывания людей;</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xml:space="preserve">- активизация профилактической и информационно-пропагандистской работы, в том числе в целях предотвращения </w:t>
      </w:r>
      <w:proofErr w:type="spellStart"/>
      <w:r>
        <w:rPr>
          <w:rFonts w:ascii="Times New Roman" w:hAnsi="Times New Roman"/>
          <w:sz w:val="28"/>
          <w:szCs w:val="28"/>
        </w:rPr>
        <w:t>этноконфессиональных</w:t>
      </w:r>
      <w:proofErr w:type="spellEnd"/>
      <w:r>
        <w:rPr>
          <w:rFonts w:ascii="Times New Roman" w:hAnsi="Times New Roman"/>
          <w:sz w:val="28"/>
          <w:szCs w:val="28"/>
        </w:rPr>
        <w:t xml:space="preserve"> конфликтов.</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Целевыми показателями Программы являются:</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оснащенность материально-техническими средствами;</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степень защищенности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мест массового пребывания людей, учреждений образования, здравоохранения, культуры, жизненно важных объектов);</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lastRenderedPageBreak/>
        <w:t xml:space="preserve">Мероприятия Программы направлены на обеспечение высокого уровня безопасности жизнедеятельности  на территории </w:t>
      </w:r>
      <w:proofErr w:type="spellStart"/>
      <w:r>
        <w:rPr>
          <w:rFonts w:ascii="Times New Roman" w:hAnsi="Times New Roman"/>
          <w:sz w:val="28"/>
          <w:szCs w:val="28"/>
        </w:rPr>
        <w:t>Трудолюбовского</w:t>
      </w:r>
      <w:proofErr w:type="spellEnd"/>
      <w:r>
        <w:rPr>
          <w:rFonts w:ascii="Times New Roman" w:hAnsi="Times New Roman"/>
          <w:sz w:val="28"/>
          <w:szCs w:val="28"/>
        </w:rPr>
        <w:t xml:space="preserve"> сельского поселения.</w:t>
      </w:r>
    </w:p>
    <w:p w:rsidR="00405A7E" w:rsidRDefault="00405A7E" w:rsidP="00405A7E">
      <w:pPr>
        <w:pStyle w:val="1"/>
        <w:jc w:val="both"/>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3. Механизм реализации Программы</w:t>
      </w:r>
    </w:p>
    <w:p w:rsidR="00405A7E" w:rsidRDefault="00405A7E" w:rsidP="00405A7E">
      <w:pPr>
        <w:pStyle w:val="1"/>
        <w:jc w:val="center"/>
        <w:rPr>
          <w:rFonts w:ascii="Times New Roman" w:hAnsi="Times New Roman"/>
          <w:sz w:val="28"/>
          <w:szCs w:val="28"/>
        </w:rPr>
      </w:pP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органами исполнительной власти администрации муниципального образования</w:t>
      </w:r>
      <w:r w:rsidR="00F041BD">
        <w:rPr>
          <w:rFonts w:ascii="Times New Roman" w:hAnsi="Times New Roman"/>
          <w:sz w:val="28"/>
          <w:szCs w:val="28"/>
        </w:rPr>
        <w:t xml:space="preserve"> </w:t>
      </w:r>
      <w:r>
        <w:rPr>
          <w:rFonts w:ascii="Times New Roman" w:hAnsi="Times New Roman"/>
          <w:sz w:val="28"/>
          <w:szCs w:val="28"/>
        </w:rPr>
        <w:t>-</w:t>
      </w:r>
      <w:r w:rsidR="00F041BD">
        <w:rPr>
          <w:rFonts w:ascii="Times New Roman" w:hAnsi="Times New Roman"/>
          <w:sz w:val="28"/>
          <w:szCs w:val="28"/>
        </w:rPr>
        <w:t xml:space="preserve">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муниципальными учреждениями культуры и др.</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405A7E" w:rsidRDefault="00405A7E" w:rsidP="00405A7E">
      <w:pPr>
        <w:pStyle w:val="1"/>
        <w:ind w:firstLine="709"/>
        <w:jc w:val="both"/>
        <w:rPr>
          <w:rFonts w:ascii="Times New Roman" w:hAnsi="Times New Roman"/>
          <w:sz w:val="28"/>
          <w:szCs w:val="28"/>
        </w:rPr>
      </w:pPr>
      <w:r>
        <w:rPr>
          <w:rFonts w:ascii="Times New Roman" w:hAnsi="Times New Roman"/>
          <w:sz w:val="28"/>
          <w:szCs w:val="28"/>
        </w:rPr>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405A7E" w:rsidRDefault="00405A7E" w:rsidP="00405A7E">
      <w:pPr>
        <w:pStyle w:val="1"/>
        <w:rPr>
          <w:rFonts w:ascii="Times New Roman" w:hAnsi="Times New Roman"/>
          <w:sz w:val="28"/>
          <w:szCs w:val="28"/>
        </w:rPr>
      </w:pPr>
    </w:p>
    <w:p w:rsidR="00405A7E" w:rsidRDefault="00405A7E" w:rsidP="00405A7E">
      <w:pPr>
        <w:pStyle w:val="1"/>
        <w:jc w:val="center"/>
        <w:rPr>
          <w:rFonts w:ascii="Times New Roman" w:hAnsi="Times New Roman"/>
          <w:sz w:val="28"/>
          <w:szCs w:val="28"/>
        </w:rPr>
      </w:pPr>
      <w:bookmarkStart w:id="1" w:name="Par95"/>
      <w:bookmarkEnd w:id="1"/>
      <w:r>
        <w:rPr>
          <w:rFonts w:ascii="Times New Roman" w:hAnsi="Times New Roman"/>
          <w:sz w:val="28"/>
          <w:szCs w:val="28"/>
        </w:rPr>
        <w:t>4. Сроки реализации Программы</w:t>
      </w:r>
    </w:p>
    <w:p w:rsidR="00405A7E" w:rsidRDefault="00405A7E" w:rsidP="00405A7E">
      <w:pPr>
        <w:pStyle w:val="1"/>
        <w:jc w:val="center"/>
        <w:rPr>
          <w:rFonts w:ascii="Times New Roman" w:hAnsi="Times New Roman"/>
          <w:sz w:val="28"/>
          <w:szCs w:val="28"/>
        </w:rPr>
      </w:pPr>
    </w:p>
    <w:p w:rsidR="00405A7E" w:rsidRDefault="00405A7E" w:rsidP="00405A7E">
      <w:pPr>
        <w:pStyle w:val="1"/>
        <w:rPr>
          <w:rFonts w:ascii="Times New Roman" w:hAnsi="Times New Roman"/>
          <w:sz w:val="28"/>
          <w:szCs w:val="28"/>
        </w:rPr>
      </w:pPr>
      <w:r>
        <w:rPr>
          <w:rFonts w:ascii="Times New Roman" w:hAnsi="Times New Roman"/>
          <w:sz w:val="28"/>
          <w:szCs w:val="28"/>
        </w:rPr>
        <w:t xml:space="preserve">           Реализацию Программы предполагается осуществить  в течение 10 лет с 01.01.2017 по 31.12.2026 годы. Программа реализуется в один этап. </w:t>
      </w:r>
    </w:p>
    <w:p w:rsidR="00405A7E" w:rsidRDefault="00405A7E" w:rsidP="00405A7E">
      <w:pPr>
        <w:pStyle w:val="1"/>
        <w:jc w:val="center"/>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5. Перечень программных мероприятий</w:t>
      </w:r>
    </w:p>
    <w:p w:rsidR="00405A7E" w:rsidRDefault="00405A7E" w:rsidP="00405A7E">
      <w:pPr>
        <w:pStyle w:val="1"/>
        <w:jc w:val="both"/>
        <w:rPr>
          <w:rFonts w:ascii="Times New Roman" w:hAnsi="Times New Roman"/>
          <w:sz w:val="28"/>
          <w:szCs w:val="28"/>
        </w:rPr>
      </w:pPr>
    </w:p>
    <w:p w:rsidR="00405A7E" w:rsidRDefault="00405A7E" w:rsidP="00405A7E">
      <w:pPr>
        <w:pStyle w:val="1"/>
        <w:jc w:val="center"/>
        <w:rPr>
          <w:rFonts w:ascii="Times New Roman" w:hAnsi="Times New Roman"/>
          <w:sz w:val="28"/>
          <w:szCs w:val="28"/>
        </w:rPr>
      </w:pPr>
      <w:r>
        <w:rPr>
          <w:rFonts w:ascii="Times New Roman" w:hAnsi="Times New Roman"/>
          <w:sz w:val="28"/>
          <w:szCs w:val="28"/>
        </w:rPr>
        <w:t>Перечень</w:t>
      </w:r>
    </w:p>
    <w:p w:rsidR="00405A7E" w:rsidRDefault="00405A7E" w:rsidP="00405A7E">
      <w:pPr>
        <w:pStyle w:val="1"/>
        <w:jc w:val="center"/>
        <w:rPr>
          <w:rFonts w:ascii="Times New Roman" w:hAnsi="Times New Roman"/>
        </w:rPr>
      </w:pPr>
      <w:r>
        <w:rPr>
          <w:rFonts w:ascii="Times New Roman" w:hAnsi="Times New Roman"/>
          <w:sz w:val="28"/>
          <w:szCs w:val="28"/>
        </w:rPr>
        <w:t>мероприятий по реализации муниципальной программы</w:t>
      </w:r>
    </w:p>
    <w:p w:rsidR="00405A7E" w:rsidRDefault="00405A7E" w:rsidP="00405A7E">
      <w:pPr>
        <w:pStyle w:val="1"/>
        <w:jc w:val="center"/>
        <w:rPr>
          <w:rFonts w:ascii="Times New Roman" w:hAnsi="Times New Roman"/>
          <w:sz w:val="28"/>
          <w:szCs w:val="28"/>
        </w:rPr>
      </w:pPr>
      <w:r>
        <w:rPr>
          <w:rFonts w:ascii="Times New Roman" w:hAnsi="Times New Roman"/>
        </w:rPr>
        <w:t>«</w:t>
      </w:r>
      <w:r>
        <w:rPr>
          <w:rFonts w:ascii="Times New Roman" w:hAnsi="Times New Roman"/>
          <w:sz w:val="28"/>
          <w:szCs w:val="28"/>
        </w:rPr>
        <w:t xml:space="preserve"> Противодействие терроризму и экстремизму на территории муниципального образования</w:t>
      </w:r>
      <w:r w:rsidR="00F041BD">
        <w:rPr>
          <w:rFonts w:ascii="Times New Roman" w:hAnsi="Times New Roman"/>
          <w:sz w:val="28"/>
          <w:szCs w:val="28"/>
        </w:rPr>
        <w:t xml:space="preserve"> </w:t>
      </w:r>
      <w:r>
        <w:rPr>
          <w:rFonts w:ascii="Times New Roman" w:hAnsi="Times New Roman"/>
          <w:sz w:val="28"/>
          <w:szCs w:val="28"/>
        </w:rPr>
        <w:t>-</w:t>
      </w:r>
      <w:r w:rsidR="00F041BD">
        <w:rPr>
          <w:rFonts w:ascii="Times New Roman" w:hAnsi="Times New Roman"/>
          <w:sz w:val="28"/>
          <w:szCs w:val="28"/>
        </w:rPr>
        <w:t xml:space="preserve"> </w:t>
      </w:r>
      <w:proofErr w:type="spellStart"/>
      <w:r>
        <w:rPr>
          <w:rFonts w:ascii="Times New Roman" w:hAnsi="Times New Roman"/>
          <w:sz w:val="28"/>
          <w:szCs w:val="28"/>
        </w:rPr>
        <w:t>Трудолюбовское</w:t>
      </w:r>
      <w:proofErr w:type="spellEnd"/>
      <w:r>
        <w:rPr>
          <w:rFonts w:ascii="Times New Roman" w:hAnsi="Times New Roman"/>
          <w:sz w:val="28"/>
          <w:szCs w:val="28"/>
        </w:rPr>
        <w:t xml:space="preserve"> сельское поселение Сасовского муниципального района  Рязанской области»</w:t>
      </w:r>
    </w:p>
    <w:p w:rsidR="00405A7E" w:rsidRDefault="00405A7E" w:rsidP="00405A7E">
      <w:pPr>
        <w:pStyle w:val="1"/>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5"/>
        <w:gridCol w:w="2662"/>
        <w:gridCol w:w="20"/>
        <w:gridCol w:w="1273"/>
        <w:gridCol w:w="1400"/>
        <w:gridCol w:w="935"/>
        <w:gridCol w:w="57"/>
        <w:gridCol w:w="1165"/>
        <w:gridCol w:w="2096"/>
      </w:tblGrid>
      <w:tr w:rsidR="00405A7E" w:rsidTr="00405A7E">
        <w:tc>
          <w:tcPr>
            <w:tcW w:w="565" w:type="dxa"/>
            <w:vMerge w:val="restart"/>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w:t>
            </w:r>
          </w:p>
          <w:p w:rsidR="00405A7E" w:rsidRDefault="00405A7E">
            <w:pPr>
              <w:pStyle w:val="1"/>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682" w:type="dxa"/>
            <w:gridSpan w:val="2"/>
            <w:vMerge w:val="restart"/>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Наименование</w:t>
            </w:r>
          </w:p>
          <w:p w:rsidR="00405A7E" w:rsidRDefault="00405A7E">
            <w:pPr>
              <w:pStyle w:val="1"/>
              <w:rPr>
                <w:rFonts w:ascii="Times New Roman" w:hAnsi="Times New Roman"/>
                <w:sz w:val="24"/>
                <w:szCs w:val="24"/>
              </w:rPr>
            </w:pPr>
            <w:r>
              <w:rPr>
                <w:rFonts w:ascii="Times New Roman" w:hAnsi="Times New Roman"/>
                <w:sz w:val="24"/>
                <w:szCs w:val="24"/>
              </w:rPr>
              <w:t>мероприятий</w:t>
            </w:r>
          </w:p>
        </w:tc>
        <w:tc>
          <w:tcPr>
            <w:tcW w:w="1273" w:type="dxa"/>
            <w:vMerge w:val="restart"/>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Срок</w:t>
            </w:r>
          </w:p>
          <w:p w:rsidR="00405A7E" w:rsidRDefault="00405A7E">
            <w:pPr>
              <w:pStyle w:val="1"/>
              <w:rPr>
                <w:rFonts w:ascii="Times New Roman" w:hAnsi="Times New Roman"/>
                <w:sz w:val="24"/>
                <w:szCs w:val="24"/>
              </w:rPr>
            </w:pPr>
            <w:r>
              <w:rPr>
                <w:rFonts w:ascii="Times New Roman" w:hAnsi="Times New Roman"/>
                <w:sz w:val="24"/>
                <w:szCs w:val="24"/>
              </w:rPr>
              <w:t>исполнения</w:t>
            </w:r>
          </w:p>
        </w:tc>
        <w:tc>
          <w:tcPr>
            <w:tcW w:w="1400" w:type="dxa"/>
            <w:vMerge w:val="restart"/>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Всего</w:t>
            </w:r>
          </w:p>
          <w:p w:rsidR="00405A7E" w:rsidRDefault="00405A7E">
            <w:pPr>
              <w:pStyle w:val="1"/>
              <w:rPr>
                <w:rFonts w:ascii="Times New Roman" w:hAnsi="Times New Roman"/>
                <w:sz w:val="24"/>
                <w:szCs w:val="24"/>
              </w:rPr>
            </w:pPr>
            <w:r>
              <w:rPr>
                <w:rFonts w:ascii="Times New Roman" w:hAnsi="Times New Roman"/>
                <w:sz w:val="24"/>
                <w:szCs w:val="24"/>
              </w:rPr>
              <w:t>(тыс. руб.)</w:t>
            </w:r>
          </w:p>
        </w:tc>
        <w:tc>
          <w:tcPr>
            <w:tcW w:w="2157" w:type="dxa"/>
            <w:gridSpan w:val="3"/>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 xml:space="preserve"> Источник финансирования</w:t>
            </w:r>
          </w:p>
        </w:tc>
        <w:tc>
          <w:tcPr>
            <w:tcW w:w="2096" w:type="dxa"/>
            <w:vMerge w:val="restart"/>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Ответственные</w:t>
            </w:r>
          </w:p>
          <w:p w:rsidR="00405A7E" w:rsidRDefault="00405A7E">
            <w:pPr>
              <w:pStyle w:val="1"/>
              <w:rPr>
                <w:rFonts w:ascii="Times New Roman" w:hAnsi="Times New Roman"/>
                <w:sz w:val="24"/>
                <w:szCs w:val="24"/>
              </w:rPr>
            </w:pPr>
            <w:r>
              <w:rPr>
                <w:rFonts w:ascii="Times New Roman" w:hAnsi="Times New Roman"/>
                <w:sz w:val="24"/>
                <w:szCs w:val="24"/>
              </w:rPr>
              <w:t>Исполнители</w:t>
            </w:r>
          </w:p>
        </w:tc>
      </w:tr>
      <w:tr w:rsidR="00405A7E" w:rsidTr="00405A7E">
        <w:tc>
          <w:tcPr>
            <w:tcW w:w="10173" w:type="dxa"/>
            <w:vMerge/>
            <w:tcBorders>
              <w:top w:val="single" w:sz="4" w:space="0" w:color="auto"/>
              <w:left w:val="single" w:sz="4" w:space="0" w:color="auto"/>
              <w:bottom w:val="single" w:sz="4" w:space="0" w:color="auto"/>
              <w:right w:val="single" w:sz="4" w:space="0" w:color="auto"/>
            </w:tcBorders>
            <w:vAlign w:val="center"/>
            <w:hideMark/>
          </w:tcPr>
          <w:p w:rsidR="00405A7E" w:rsidRDefault="00405A7E">
            <w:pPr>
              <w:spacing w:after="0" w:line="240" w:lineRule="auto"/>
              <w:rPr>
                <w:rFonts w:ascii="Times New Roman" w:hAnsi="Times New Roman"/>
                <w:sz w:val="24"/>
                <w:szCs w:val="24"/>
              </w:rPr>
            </w:pPr>
          </w:p>
        </w:tc>
        <w:tc>
          <w:tcPr>
            <w:tcW w:w="3975" w:type="dxa"/>
            <w:gridSpan w:val="2"/>
            <w:vMerge/>
            <w:tcBorders>
              <w:top w:val="single" w:sz="4" w:space="0" w:color="auto"/>
              <w:left w:val="single" w:sz="4" w:space="0" w:color="auto"/>
              <w:bottom w:val="single" w:sz="4" w:space="0" w:color="auto"/>
              <w:right w:val="single" w:sz="4" w:space="0" w:color="auto"/>
            </w:tcBorders>
            <w:vAlign w:val="center"/>
            <w:hideMark/>
          </w:tcPr>
          <w:p w:rsidR="00405A7E" w:rsidRDefault="00405A7E">
            <w:pPr>
              <w:spacing w:after="0" w:line="240" w:lineRule="auto"/>
              <w:rPr>
                <w:rFonts w:ascii="Times New Roman" w:hAnsi="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405A7E" w:rsidRDefault="00405A7E">
            <w:pPr>
              <w:spacing w:after="0" w:line="240" w:lineRule="auto"/>
              <w:rPr>
                <w:rFonts w:ascii="Times New Roman" w:hAnsi="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05A7E" w:rsidRDefault="00405A7E">
            <w:pPr>
              <w:spacing w:after="0" w:line="240" w:lineRule="auto"/>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Местный</w:t>
            </w:r>
          </w:p>
          <w:p w:rsidR="00405A7E" w:rsidRDefault="00405A7E">
            <w:pPr>
              <w:pStyle w:val="1"/>
              <w:rPr>
                <w:rFonts w:ascii="Times New Roman" w:hAnsi="Times New Roman"/>
                <w:sz w:val="24"/>
                <w:szCs w:val="24"/>
              </w:rPr>
            </w:pPr>
            <w:r>
              <w:rPr>
                <w:rFonts w:ascii="Times New Roman" w:hAnsi="Times New Roman"/>
                <w:sz w:val="24"/>
                <w:szCs w:val="24"/>
              </w:rPr>
              <w:t>бюджет</w:t>
            </w:r>
          </w:p>
        </w:tc>
        <w:tc>
          <w:tcPr>
            <w:tcW w:w="1222"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Прочие</w:t>
            </w:r>
          </w:p>
          <w:p w:rsidR="00405A7E" w:rsidRDefault="00405A7E">
            <w:pPr>
              <w:pStyle w:val="1"/>
              <w:rPr>
                <w:rFonts w:ascii="Times New Roman" w:hAnsi="Times New Roman"/>
                <w:sz w:val="24"/>
                <w:szCs w:val="24"/>
              </w:rPr>
            </w:pPr>
            <w:r>
              <w:rPr>
                <w:rFonts w:ascii="Times New Roman" w:hAnsi="Times New Roman"/>
                <w:sz w:val="24"/>
                <w:szCs w:val="24"/>
              </w:rPr>
              <w:t>источники</w:t>
            </w: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405A7E" w:rsidRDefault="00405A7E">
            <w:pPr>
              <w:spacing w:after="0" w:line="240" w:lineRule="auto"/>
              <w:rPr>
                <w:rFonts w:ascii="Times New Roman" w:hAnsi="Times New Roman"/>
                <w:sz w:val="24"/>
                <w:szCs w:val="24"/>
              </w:rPr>
            </w:pPr>
          </w:p>
        </w:tc>
      </w:tr>
      <w:tr w:rsidR="00405A7E" w:rsidTr="00405A7E">
        <w:tc>
          <w:tcPr>
            <w:tcW w:w="10173" w:type="dxa"/>
            <w:gridSpan w:val="9"/>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Организационные и пропагандистские мероприятия</w:t>
            </w: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1</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Разработка плана</w:t>
            </w:r>
          </w:p>
          <w:p w:rsidR="00405A7E" w:rsidRDefault="00405A7E">
            <w:pPr>
              <w:pStyle w:val="1"/>
              <w:rPr>
                <w:rFonts w:ascii="Times New Roman" w:hAnsi="Times New Roman"/>
                <w:sz w:val="24"/>
                <w:szCs w:val="24"/>
              </w:rPr>
            </w:pPr>
            <w:r>
              <w:rPr>
                <w:rFonts w:ascii="Times New Roman" w:hAnsi="Times New Roman"/>
                <w:sz w:val="24"/>
                <w:szCs w:val="24"/>
              </w:rPr>
              <w:t>профилактических</w:t>
            </w:r>
          </w:p>
          <w:p w:rsidR="00405A7E" w:rsidRDefault="00405A7E">
            <w:pPr>
              <w:pStyle w:val="1"/>
              <w:rPr>
                <w:rFonts w:ascii="Times New Roman" w:hAnsi="Times New Roman"/>
                <w:sz w:val="24"/>
                <w:szCs w:val="24"/>
              </w:rPr>
            </w:pPr>
            <w:r>
              <w:rPr>
                <w:rFonts w:ascii="Times New Roman" w:hAnsi="Times New Roman"/>
                <w:sz w:val="24"/>
                <w:szCs w:val="24"/>
              </w:rPr>
              <w:t>мер, направленных</w:t>
            </w:r>
          </w:p>
          <w:p w:rsidR="00405A7E" w:rsidRDefault="00405A7E">
            <w:pPr>
              <w:pStyle w:val="1"/>
              <w:rPr>
                <w:rFonts w:ascii="Times New Roman" w:hAnsi="Times New Roman"/>
                <w:sz w:val="24"/>
                <w:szCs w:val="24"/>
              </w:rPr>
            </w:pPr>
            <w:r>
              <w:rPr>
                <w:rFonts w:ascii="Times New Roman" w:hAnsi="Times New Roman"/>
                <w:sz w:val="24"/>
                <w:szCs w:val="24"/>
              </w:rPr>
              <w:t>на  предупреждение</w:t>
            </w:r>
          </w:p>
          <w:p w:rsidR="00405A7E" w:rsidRDefault="00405A7E">
            <w:pPr>
              <w:pStyle w:val="1"/>
              <w:rPr>
                <w:rFonts w:ascii="Times New Roman" w:hAnsi="Times New Roman"/>
                <w:sz w:val="24"/>
                <w:szCs w:val="24"/>
              </w:rPr>
            </w:pPr>
            <w:r>
              <w:rPr>
                <w:rFonts w:ascii="Times New Roman" w:hAnsi="Times New Roman"/>
                <w:sz w:val="24"/>
                <w:szCs w:val="24"/>
              </w:rPr>
              <w:t>терроризма, а также</w:t>
            </w:r>
          </w:p>
          <w:p w:rsidR="00405A7E" w:rsidRDefault="00405A7E">
            <w:pPr>
              <w:pStyle w:val="1"/>
              <w:rPr>
                <w:rFonts w:ascii="Times New Roman" w:hAnsi="Times New Roman"/>
                <w:sz w:val="24"/>
                <w:szCs w:val="24"/>
              </w:rPr>
            </w:pPr>
            <w:r>
              <w:rPr>
                <w:rFonts w:ascii="Times New Roman" w:hAnsi="Times New Roman"/>
                <w:sz w:val="24"/>
                <w:szCs w:val="24"/>
              </w:rPr>
              <w:t xml:space="preserve">на выявление и </w:t>
            </w:r>
          </w:p>
          <w:p w:rsidR="00405A7E" w:rsidRDefault="00405A7E">
            <w:pPr>
              <w:pStyle w:val="1"/>
              <w:rPr>
                <w:rFonts w:ascii="Times New Roman" w:hAnsi="Times New Roman"/>
                <w:sz w:val="24"/>
                <w:szCs w:val="24"/>
              </w:rPr>
            </w:pPr>
            <w:r>
              <w:rPr>
                <w:rFonts w:ascii="Times New Roman" w:hAnsi="Times New Roman"/>
                <w:sz w:val="24"/>
                <w:szCs w:val="24"/>
              </w:rPr>
              <w:t>последующее</w:t>
            </w:r>
          </w:p>
          <w:p w:rsidR="00405A7E" w:rsidRDefault="00405A7E">
            <w:pPr>
              <w:pStyle w:val="1"/>
              <w:rPr>
                <w:rFonts w:ascii="Times New Roman" w:hAnsi="Times New Roman"/>
                <w:sz w:val="24"/>
                <w:szCs w:val="24"/>
              </w:rPr>
            </w:pPr>
            <w:r>
              <w:rPr>
                <w:rFonts w:ascii="Times New Roman" w:hAnsi="Times New Roman"/>
                <w:sz w:val="24"/>
                <w:szCs w:val="24"/>
              </w:rPr>
              <w:t>устранение причин и условий,</w:t>
            </w:r>
          </w:p>
          <w:p w:rsidR="00405A7E" w:rsidRDefault="00405A7E">
            <w:pPr>
              <w:pStyle w:val="1"/>
              <w:rPr>
                <w:rFonts w:ascii="Times New Roman" w:hAnsi="Times New Roman"/>
                <w:sz w:val="24"/>
                <w:szCs w:val="24"/>
              </w:rPr>
            </w:pPr>
            <w:r>
              <w:rPr>
                <w:rFonts w:ascii="Times New Roman" w:hAnsi="Times New Roman"/>
                <w:sz w:val="24"/>
                <w:szCs w:val="24"/>
              </w:rPr>
              <w:lastRenderedPageBreak/>
              <w:t>способствующих</w:t>
            </w:r>
          </w:p>
          <w:p w:rsidR="00405A7E" w:rsidRDefault="00405A7E">
            <w:pPr>
              <w:pStyle w:val="1"/>
              <w:rPr>
                <w:rFonts w:ascii="Times New Roman" w:hAnsi="Times New Roman"/>
                <w:sz w:val="24"/>
                <w:szCs w:val="24"/>
              </w:rPr>
            </w:pPr>
            <w:r>
              <w:rPr>
                <w:rFonts w:ascii="Times New Roman" w:hAnsi="Times New Roman"/>
                <w:sz w:val="24"/>
                <w:szCs w:val="24"/>
              </w:rPr>
              <w:t>осуществлению</w:t>
            </w:r>
          </w:p>
          <w:p w:rsidR="00405A7E" w:rsidRDefault="00405A7E">
            <w:pPr>
              <w:pStyle w:val="1"/>
              <w:rPr>
                <w:rFonts w:ascii="Times New Roman" w:hAnsi="Times New Roman"/>
                <w:sz w:val="24"/>
                <w:szCs w:val="24"/>
              </w:rPr>
            </w:pPr>
            <w:r>
              <w:rPr>
                <w:rFonts w:ascii="Times New Roman" w:hAnsi="Times New Roman"/>
                <w:sz w:val="24"/>
                <w:szCs w:val="24"/>
              </w:rPr>
              <w:t>экстремисткой</w:t>
            </w:r>
          </w:p>
          <w:p w:rsidR="00405A7E" w:rsidRDefault="00405A7E">
            <w:pPr>
              <w:pStyle w:val="1"/>
              <w:rPr>
                <w:rFonts w:ascii="Times New Roman" w:hAnsi="Times New Roman"/>
                <w:sz w:val="24"/>
                <w:szCs w:val="24"/>
              </w:rPr>
            </w:pPr>
            <w:r>
              <w:rPr>
                <w:rFonts w:ascii="Times New Roman" w:hAnsi="Times New Roman"/>
                <w:sz w:val="24"/>
                <w:szCs w:val="24"/>
              </w:rPr>
              <w:t xml:space="preserve">деятельности </w:t>
            </w:r>
            <w:proofErr w:type="gramStart"/>
            <w:r>
              <w:rPr>
                <w:rFonts w:ascii="Times New Roman" w:hAnsi="Times New Roman"/>
                <w:sz w:val="24"/>
                <w:szCs w:val="24"/>
              </w:rPr>
              <w:t>на</w:t>
            </w:r>
            <w:proofErr w:type="gramEnd"/>
          </w:p>
          <w:p w:rsidR="00405A7E" w:rsidRDefault="00405A7E">
            <w:pPr>
              <w:pStyle w:val="1"/>
              <w:rPr>
                <w:rFonts w:ascii="Times New Roman" w:hAnsi="Times New Roman"/>
                <w:sz w:val="24"/>
                <w:szCs w:val="24"/>
              </w:rPr>
            </w:pPr>
            <w:r>
              <w:rPr>
                <w:rFonts w:ascii="Times New Roman" w:hAnsi="Times New Roman"/>
                <w:sz w:val="24"/>
                <w:szCs w:val="24"/>
              </w:rPr>
              <w:t>территории</w:t>
            </w:r>
          </w:p>
          <w:p w:rsidR="00405A7E" w:rsidRDefault="00405A7E">
            <w:pPr>
              <w:pStyle w:val="1"/>
              <w:rPr>
                <w:rFonts w:ascii="Times New Roman" w:hAnsi="Times New Roman"/>
                <w:sz w:val="24"/>
                <w:szCs w:val="24"/>
              </w:rPr>
            </w:pPr>
            <w:r>
              <w:rPr>
                <w:rFonts w:ascii="Times New Roman" w:hAnsi="Times New Roman"/>
                <w:sz w:val="24"/>
                <w:szCs w:val="24"/>
              </w:rPr>
              <w:t>администрации</w:t>
            </w:r>
          </w:p>
          <w:p w:rsidR="00405A7E" w:rsidRDefault="00405A7E">
            <w:pPr>
              <w:pStyle w:val="1"/>
              <w:rPr>
                <w:rFonts w:ascii="Times New Roman" w:hAnsi="Times New Roman"/>
                <w:sz w:val="24"/>
                <w:szCs w:val="24"/>
              </w:rPr>
            </w:pPr>
            <w:r>
              <w:rPr>
                <w:rFonts w:ascii="Times New Roman" w:hAnsi="Times New Roman"/>
                <w:sz w:val="24"/>
                <w:szCs w:val="24"/>
              </w:rPr>
              <w:t>муниципального</w:t>
            </w:r>
          </w:p>
          <w:p w:rsidR="00405A7E" w:rsidRDefault="00405A7E">
            <w:pPr>
              <w:pStyle w:val="1"/>
              <w:rPr>
                <w:rFonts w:ascii="Times New Roman" w:hAnsi="Times New Roman"/>
                <w:sz w:val="24"/>
                <w:szCs w:val="24"/>
              </w:rPr>
            </w:pPr>
            <w:r>
              <w:rPr>
                <w:rFonts w:ascii="Times New Roman" w:hAnsi="Times New Roman"/>
                <w:sz w:val="24"/>
                <w:szCs w:val="24"/>
              </w:rPr>
              <w:t>образования</w:t>
            </w:r>
            <w:r w:rsidR="00F041BD">
              <w:rPr>
                <w:rFonts w:ascii="Times New Roman" w:hAnsi="Times New Roman"/>
                <w:sz w:val="24"/>
                <w:szCs w:val="24"/>
              </w:rPr>
              <w:t xml:space="preserve"> </w:t>
            </w:r>
            <w:r>
              <w:rPr>
                <w:rFonts w:ascii="Times New Roman" w:hAnsi="Times New Roman"/>
                <w:sz w:val="24"/>
                <w:szCs w:val="24"/>
              </w:rPr>
              <w:t>-</w:t>
            </w:r>
            <w:r w:rsidR="00F041BD">
              <w:rPr>
                <w:rFonts w:ascii="Times New Roman" w:hAnsi="Times New Roman"/>
                <w:sz w:val="24"/>
                <w:szCs w:val="24"/>
              </w:rPr>
              <w:t xml:space="preserve"> </w:t>
            </w:r>
          </w:p>
          <w:p w:rsidR="00405A7E" w:rsidRDefault="00405A7E">
            <w:pPr>
              <w:pStyle w:val="1"/>
              <w:rPr>
                <w:rFonts w:ascii="Times New Roman" w:hAnsi="Times New Roman"/>
                <w:sz w:val="24"/>
                <w:szCs w:val="24"/>
              </w:rPr>
            </w:pPr>
            <w:proofErr w:type="spellStart"/>
            <w:r>
              <w:rPr>
                <w:rFonts w:ascii="Times New Roman" w:hAnsi="Times New Roman"/>
                <w:sz w:val="24"/>
                <w:szCs w:val="24"/>
              </w:rPr>
              <w:t>Трудолюбовское</w:t>
            </w:r>
            <w:proofErr w:type="spellEnd"/>
          </w:p>
          <w:p w:rsidR="00405A7E" w:rsidRDefault="00405A7E">
            <w:pPr>
              <w:pStyle w:val="1"/>
              <w:rPr>
                <w:rFonts w:ascii="Times New Roman" w:hAnsi="Times New Roman"/>
                <w:sz w:val="24"/>
                <w:szCs w:val="24"/>
              </w:rPr>
            </w:pPr>
            <w:r>
              <w:rPr>
                <w:rFonts w:ascii="Times New Roman" w:hAnsi="Times New Roman"/>
                <w:sz w:val="24"/>
                <w:szCs w:val="24"/>
              </w:rPr>
              <w:t>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w:t>
            </w:r>
          </w:p>
          <w:p w:rsidR="00405A7E" w:rsidRDefault="00405A7E">
            <w:pPr>
              <w:pStyle w:val="1"/>
              <w:rPr>
                <w:rFonts w:ascii="Times New Roman" w:hAnsi="Times New Roman"/>
                <w:sz w:val="24"/>
                <w:szCs w:val="24"/>
              </w:rPr>
            </w:pPr>
            <w:r>
              <w:rPr>
                <w:rFonts w:ascii="Times New Roman" w:hAnsi="Times New Roman"/>
                <w:sz w:val="24"/>
                <w:szCs w:val="24"/>
              </w:rPr>
              <w:t>муниципального</w:t>
            </w:r>
          </w:p>
          <w:p w:rsidR="00405A7E" w:rsidRDefault="00405A7E">
            <w:pPr>
              <w:pStyle w:val="1"/>
              <w:rPr>
                <w:rFonts w:ascii="Times New Roman" w:hAnsi="Times New Roman"/>
                <w:sz w:val="24"/>
                <w:szCs w:val="24"/>
              </w:rPr>
            </w:pPr>
            <w:r>
              <w:rPr>
                <w:rFonts w:ascii="Times New Roman" w:hAnsi="Times New Roman"/>
                <w:sz w:val="24"/>
                <w:szCs w:val="24"/>
              </w:rPr>
              <w:t>района Рязанской</w:t>
            </w:r>
          </w:p>
          <w:p w:rsidR="00405A7E" w:rsidRDefault="00405A7E">
            <w:pPr>
              <w:pStyle w:val="1"/>
              <w:rPr>
                <w:rFonts w:ascii="Times New Roman" w:hAnsi="Times New Roman"/>
                <w:sz w:val="24"/>
                <w:szCs w:val="24"/>
              </w:rPr>
            </w:pPr>
            <w:r>
              <w:rPr>
                <w:rFonts w:ascii="Times New Roman" w:hAnsi="Times New Roman"/>
                <w:sz w:val="24"/>
                <w:szCs w:val="24"/>
              </w:rPr>
              <w:t>области</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lastRenderedPageBreak/>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3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p w:rsidR="00405A7E" w:rsidRDefault="00405A7E">
            <w:pPr>
              <w:pStyle w:val="1"/>
              <w:rPr>
                <w:rFonts w:ascii="Times New Roman" w:hAnsi="Times New Roman"/>
                <w:sz w:val="24"/>
                <w:szCs w:val="24"/>
              </w:rPr>
            </w:pPr>
            <w:r>
              <w:rPr>
                <w:rFonts w:ascii="Times New Roman" w:hAnsi="Times New Roman"/>
                <w:sz w:val="24"/>
                <w:szCs w:val="24"/>
              </w:rPr>
              <w:t xml:space="preserve">         -</w:t>
            </w:r>
          </w:p>
        </w:tc>
        <w:tc>
          <w:tcPr>
            <w:tcW w:w="122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p w:rsidR="00405A7E" w:rsidRDefault="00405A7E">
            <w:pPr>
              <w:pStyle w:val="1"/>
              <w:rPr>
                <w:rFonts w:ascii="Times New Roman" w:hAnsi="Times New Roman"/>
                <w:sz w:val="24"/>
                <w:szCs w:val="24"/>
              </w:rPr>
            </w:pPr>
            <w:r>
              <w:rPr>
                <w:rFonts w:ascii="Times New Roman" w:hAnsi="Times New Roman"/>
                <w:sz w:val="24"/>
                <w:szCs w:val="24"/>
              </w:rPr>
              <w:t xml:space="preserve">        -</w:t>
            </w:r>
          </w:p>
        </w:tc>
        <w:tc>
          <w:tcPr>
            <w:tcW w:w="2096"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F041BD">
            <w:pPr>
              <w:pStyle w:val="1"/>
              <w:rPr>
                <w:rFonts w:ascii="Times New Roman" w:hAnsi="Times New Roman"/>
                <w:sz w:val="24"/>
                <w:szCs w:val="24"/>
              </w:rPr>
            </w:pPr>
            <w:r>
              <w:rPr>
                <w:rFonts w:ascii="Times New Roman" w:hAnsi="Times New Roman"/>
                <w:sz w:val="24"/>
                <w:szCs w:val="24"/>
              </w:rPr>
              <w:t xml:space="preserve">муниципальное образования - </w:t>
            </w:r>
            <w:proofErr w:type="spellStart"/>
            <w:r w:rsidR="00405A7E">
              <w:rPr>
                <w:rFonts w:ascii="Times New Roman" w:hAnsi="Times New Roman"/>
                <w:sz w:val="24"/>
                <w:szCs w:val="24"/>
              </w:rPr>
              <w:t>Трудолюбовское</w:t>
            </w:r>
            <w:proofErr w:type="spellEnd"/>
            <w:r w:rsidR="00405A7E">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F041BD">
            <w:pPr>
              <w:pStyle w:val="1"/>
              <w:rPr>
                <w:rFonts w:ascii="Times New Roman" w:hAnsi="Times New Roman"/>
                <w:sz w:val="24"/>
                <w:szCs w:val="24"/>
              </w:rPr>
            </w:pPr>
            <w:r>
              <w:rPr>
                <w:rFonts w:ascii="Times New Roman" w:hAnsi="Times New Roman"/>
                <w:sz w:val="24"/>
                <w:szCs w:val="24"/>
              </w:rPr>
              <w:lastRenderedPageBreak/>
              <w:t>Рязанской области</w:t>
            </w:r>
          </w:p>
          <w:p w:rsidR="00405A7E" w:rsidRDefault="00405A7E">
            <w:pPr>
              <w:pStyle w:val="1"/>
              <w:rPr>
                <w:rFonts w:ascii="Times New Roman" w:hAnsi="Times New Roman"/>
                <w:sz w:val="24"/>
                <w:szCs w:val="24"/>
              </w:rPr>
            </w:pP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lastRenderedPageBreak/>
              <w:t>2</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Проведение</w:t>
            </w:r>
          </w:p>
          <w:p w:rsidR="00405A7E" w:rsidRDefault="00405A7E">
            <w:pPr>
              <w:pStyle w:val="1"/>
              <w:rPr>
                <w:rFonts w:ascii="Times New Roman" w:hAnsi="Times New Roman"/>
                <w:sz w:val="24"/>
                <w:szCs w:val="24"/>
              </w:rPr>
            </w:pPr>
            <w:r>
              <w:rPr>
                <w:rFonts w:ascii="Times New Roman" w:hAnsi="Times New Roman"/>
                <w:sz w:val="24"/>
                <w:szCs w:val="24"/>
              </w:rPr>
              <w:t xml:space="preserve">мероприятий </w:t>
            </w:r>
            <w:proofErr w:type="gramStart"/>
            <w:r>
              <w:rPr>
                <w:rFonts w:ascii="Times New Roman" w:hAnsi="Times New Roman"/>
                <w:sz w:val="24"/>
                <w:szCs w:val="24"/>
              </w:rPr>
              <w:t>для</w:t>
            </w:r>
            <w:proofErr w:type="gramEnd"/>
          </w:p>
          <w:p w:rsidR="00405A7E" w:rsidRDefault="00405A7E">
            <w:pPr>
              <w:pStyle w:val="1"/>
              <w:rPr>
                <w:rFonts w:ascii="Times New Roman" w:hAnsi="Times New Roman"/>
                <w:sz w:val="24"/>
                <w:szCs w:val="24"/>
              </w:rPr>
            </w:pPr>
            <w:r>
              <w:rPr>
                <w:rFonts w:ascii="Times New Roman" w:hAnsi="Times New Roman"/>
                <w:sz w:val="24"/>
                <w:szCs w:val="24"/>
              </w:rPr>
              <w:t xml:space="preserve">детей и молодежи </w:t>
            </w:r>
            <w:proofErr w:type="gramStart"/>
            <w:r>
              <w:rPr>
                <w:rFonts w:ascii="Times New Roman" w:hAnsi="Times New Roman"/>
                <w:sz w:val="24"/>
                <w:szCs w:val="24"/>
              </w:rPr>
              <w:t>с</w:t>
            </w:r>
            <w:proofErr w:type="gramEnd"/>
          </w:p>
          <w:p w:rsidR="00405A7E" w:rsidRDefault="00405A7E">
            <w:pPr>
              <w:pStyle w:val="1"/>
              <w:rPr>
                <w:rFonts w:ascii="Times New Roman" w:hAnsi="Times New Roman"/>
                <w:sz w:val="24"/>
                <w:szCs w:val="24"/>
              </w:rPr>
            </w:pPr>
            <w:r>
              <w:rPr>
                <w:rFonts w:ascii="Times New Roman" w:hAnsi="Times New Roman"/>
                <w:sz w:val="24"/>
                <w:szCs w:val="24"/>
              </w:rPr>
              <w:t>использованием</w:t>
            </w:r>
          </w:p>
          <w:p w:rsidR="00405A7E" w:rsidRDefault="00405A7E">
            <w:pPr>
              <w:pStyle w:val="1"/>
              <w:rPr>
                <w:rFonts w:ascii="Times New Roman" w:hAnsi="Times New Roman"/>
                <w:sz w:val="24"/>
                <w:szCs w:val="24"/>
              </w:rPr>
            </w:pPr>
            <w:r>
              <w:rPr>
                <w:rFonts w:ascii="Times New Roman" w:hAnsi="Times New Roman"/>
                <w:sz w:val="24"/>
                <w:szCs w:val="24"/>
              </w:rPr>
              <w:t>видеоматериалов</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3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F041BD">
            <w:pPr>
              <w:pStyle w:val="1"/>
              <w:rPr>
                <w:rFonts w:ascii="Times New Roman" w:hAnsi="Times New Roman"/>
                <w:sz w:val="24"/>
                <w:szCs w:val="24"/>
              </w:rPr>
            </w:pPr>
            <w:r>
              <w:rPr>
                <w:rFonts w:ascii="Times New Roman" w:hAnsi="Times New Roman"/>
                <w:sz w:val="24"/>
                <w:szCs w:val="24"/>
              </w:rPr>
              <w:t xml:space="preserve">муниципальное образования </w:t>
            </w:r>
            <w:proofErr w:type="gramStart"/>
            <w:r>
              <w:rPr>
                <w:rFonts w:ascii="Times New Roman" w:hAnsi="Times New Roman"/>
                <w:sz w:val="24"/>
                <w:szCs w:val="24"/>
              </w:rPr>
              <w:t>-</w:t>
            </w:r>
            <w:proofErr w:type="spellStart"/>
            <w:r w:rsidR="00405A7E">
              <w:rPr>
                <w:rFonts w:ascii="Times New Roman" w:hAnsi="Times New Roman"/>
                <w:sz w:val="24"/>
                <w:szCs w:val="24"/>
              </w:rPr>
              <w:t>Т</w:t>
            </w:r>
            <w:proofErr w:type="gramEnd"/>
            <w:r w:rsidR="00405A7E">
              <w:rPr>
                <w:rFonts w:ascii="Times New Roman" w:hAnsi="Times New Roman"/>
                <w:sz w:val="24"/>
                <w:szCs w:val="24"/>
              </w:rPr>
              <w:t>рудолюбовское</w:t>
            </w:r>
            <w:proofErr w:type="spellEnd"/>
            <w:r w:rsidR="00405A7E">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p w:rsidR="00405A7E" w:rsidRDefault="00405A7E">
            <w:pPr>
              <w:pStyle w:val="1"/>
              <w:rPr>
                <w:rFonts w:ascii="Times New Roman" w:hAnsi="Times New Roman"/>
                <w:sz w:val="24"/>
                <w:szCs w:val="24"/>
              </w:rPr>
            </w:pP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3</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Распространение</w:t>
            </w:r>
          </w:p>
          <w:p w:rsidR="00405A7E" w:rsidRDefault="00405A7E">
            <w:pPr>
              <w:pStyle w:val="1"/>
              <w:rPr>
                <w:rFonts w:ascii="Times New Roman" w:hAnsi="Times New Roman"/>
                <w:sz w:val="24"/>
                <w:szCs w:val="24"/>
              </w:rPr>
            </w:pPr>
            <w:r>
              <w:rPr>
                <w:rFonts w:ascii="Times New Roman" w:hAnsi="Times New Roman"/>
                <w:sz w:val="24"/>
                <w:szCs w:val="24"/>
              </w:rPr>
              <w:t>среди читателей</w:t>
            </w:r>
          </w:p>
          <w:p w:rsidR="00405A7E" w:rsidRDefault="00405A7E">
            <w:pPr>
              <w:pStyle w:val="1"/>
              <w:rPr>
                <w:rFonts w:ascii="Times New Roman" w:hAnsi="Times New Roman"/>
                <w:sz w:val="24"/>
                <w:szCs w:val="24"/>
              </w:rPr>
            </w:pPr>
            <w:r>
              <w:rPr>
                <w:rFonts w:ascii="Times New Roman" w:hAnsi="Times New Roman"/>
                <w:sz w:val="24"/>
                <w:szCs w:val="24"/>
              </w:rPr>
              <w:t>библиотек</w:t>
            </w:r>
          </w:p>
          <w:p w:rsidR="00405A7E" w:rsidRDefault="00405A7E">
            <w:pPr>
              <w:pStyle w:val="1"/>
              <w:rPr>
                <w:rFonts w:ascii="Times New Roman" w:hAnsi="Times New Roman"/>
                <w:sz w:val="24"/>
                <w:szCs w:val="24"/>
              </w:rPr>
            </w:pPr>
            <w:r>
              <w:rPr>
                <w:rFonts w:ascii="Times New Roman" w:hAnsi="Times New Roman"/>
                <w:sz w:val="24"/>
                <w:szCs w:val="24"/>
              </w:rPr>
              <w:t>информационных</w:t>
            </w:r>
          </w:p>
          <w:p w:rsidR="00405A7E" w:rsidRDefault="00405A7E">
            <w:pPr>
              <w:pStyle w:val="1"/>
              <w:rPr>
                <w:rFonts w:ascii="Times New Roman" w:hAnsi="Times New Roman"/>
                <w:sz w:val="24"/>
                <w:szCs w:val="24"/>
              </w:rPr>
            </w:pPr>
            <w:r>
              <w:rPr>
                <w:rFonts w:ascii="Times New Roman" w:hAnsi="Times New Roman"/>
                <w:sz w:val="24"/>
                <w:szCs w:val="24"/>
              </w:rPr>
              <w:t>материалов, содействующих</w:t>
            </w:r>
          </w:p>
          <w:p w:rsidR="00405A7E" w:rsidRDefault="00405A7E">
            <w:pPr>
              <w:pStyle w:val="1"/>
              <w:rPr>
                <w:rFonts w:ascii="Times New Roman" w:hAnsi="Times New Roman"/>
                <w:sz w:val="24"/>
                <w:szCs w:val="24"/>
              </w:rPr>
            </w:pPr>
            <w:r>
              <w:rPr>
                <w:rFonts w:ascii="Times New Roman" w:hAnsi="Times New Roman"/>
                <w:sz w:val="24"/>
                <w:szCs w:val="24"/>
              </w:rPr>
              <w:t>повышению уровня</w:t>
            </w:r>
          </w:p>
          <w:p w:rsidR="00405A7E" w:rsidRDefault="00405A7E">
            <w:pPr>
              <w:pStyle w:val="1"/>
              <w:rPr>
                <w:rFonts w:ascii="Times New Roman" w:hAnsi="Times New Roman"/>
                <w:sz w:val="24"/>
                <w:szCs w:val="24"/>
              </w:rPr>
            </w:pPr>
            <w:r>
              <w:rPr>
                <w:rFonts w:ascii="Times New Roman" w:hAnsi="Times New Roman"/>
                <w:sz w:val="24"/>
                <w:szCs w:val="24"/>
              </w:rPr>
              <w:t>толерантного создания молодежи</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3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F041BD">
            <w:pPr>
              <w:pStyle w:val="1"/>
              <w:rPr>
                <w:rFonts w:ascii="Times New Roman" w:hAnsi="Times New Roman"/>
                <w:sz w:val="24"/>
                <w:szCs w:val="24"/>
              </w:rPr>
            </w:pPr>
            <w:r>
              <w:rPr>
                <w:rFonts w:ascii="Times New Roman" w:hAnsi="Times New Roman"/>
                <w:sz w:val="24"/>
                <w:szCs w:val="24"/>
              </w:rPr>
              <w:t xml:space="preserve">муниципальное образования </w:t>
            </w:r>
            <w:proofErr w:type="gramStart"/>
            <w:r>
              <w:rPr>
                <w:rFonts w:ascii="Times New Roman" w:hAnsi="Times New Roman"/>
                <w:sz w:val="24"/>
                <w:szCs w:val="24"/>
              </w:rPr>
              <w:t>-</w:t>
            </w:r>
            <w:proofErr w:type="spellStart"/>
            <w:r w:rsidR="00405A7E">
              <w:rPr>
                <w:rFonts w:ascii="Times New Roman" w:hAnsi="Times New Roman"/>
                <w:sz w:val="24"/>
                <w:szCs w:val="24"/>
              </w:rPr>
              <w:t>Т</w:t>
            </w:r>
            <w:proofErr w:type="gramEnd"/>
            <w:r w:rsidR="00405A7E">
              <w:rPr>
                <w:rFonts w:ascii="Times New Roman" w:hAnsi="Times New Roman"/>
                <w:sz w:val="24"/>
                <w:szCs w:val="24"/>
              </w:rPr>
              <w:t>рудолюбовское</w:t>
            </w:r>
            <w:proofErr w:type="spellEnd"/>
            <w:r w:rsidR="00405A7E">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p w:rsidR="00405A7E" w:rsidRDefault="00405A7E">
            <w:pPr>
              <w:pStyle w:val="1"/>
              <w:rPr>
                <w:rFonts w:ascii="Times New Roman" w:hAnsi="Times New Roman"/>
                <w:sz w:val="24"/>
                <w:szCs w:val="24"/>
              </w:rPr>
            </w:pP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4</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Комплексные</w:t>
            </w:r>
          </w:p>
          <w:p w:rsidR="00405A7E" w:rsidRDefault="00405A7E">
            <w:pPr>
              <w:pStyle w:val="1"/>
              <w:rPr>
                <w:rFonts w:ascii="Times New Roman" w:hAnsi="Times New Roman"/>
                <w:sz w:val="24"/>
                <w:szCs w:val="24"/>
              </w:rPr>
            </w:pPr>
            <w:r>
              <w:rPr>
                <w:rFonts w:ascii="Times New Roman" w:hAnsi="Times New Roman"/>
                <w:sz w:val="24"/>
                <w:szCs w:val="24"/>
              </w:rPr>
              <w:t>Проверки</w:t>
            </w:r>
          </w:p>
          <w:p w:rsidR="00405A7E" w:rsidRDefault="00405A7E">
            <w:pPr>
              <w:pStyle w:val="1"/>
              <w:rPr>
                <w:rFonts w:ascii="Times New Roman" w:hAnsi="Times New Roman"/>
                <w:sz w:val="24"/>
                <w:szCs w:val="24"/>
              </w:rPr>
            </w:pPr>
            <w:r>
              <w:rPr>
                <w:rFonts w:ascii="Times New Roman" w:hAnsi="Times New Roman"/>
                <w:sz w:val="24"/>
                <w:szCs w:val="24"/>
              </w:rPr>
              <w:t>потенциально-опасных объектов, объектов транспортной инфраструктуры на предмет профилактики террористических актов и техногенных аварий на них</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3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405A7E">
            <w:pPr>
              <w:pStyle w:val="1"/>
              <w:rPr>
                <w:rFonts w:ascii="Times New Roman" w:hAnsi="Times New Roman"/>
                <w:sz w:val="24"/>
                <w:szCs w:val="24"/>
              </w:rPr>
            </w:pPr>
            <w:r>
              <w:rPr>
                <w:rFonts w:ascii="Times New Roman" w:hAnsi="Times New Roman"/>
                <w:sz w:val="24"/>
                <w:szCs w:val="24"/>
              </w:rPr>
              <w:t xml:space="preserve">муниципального образования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рудолюбовское</w:t>
            </w:r>
            <w:proofErr w:type="spellEnd"/>
            <w:r>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5</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 xml:space="preserve">Информирование населения по вопросам противодействия </w:t>
            </w:r>
            <w:r>
              <w:rPr>
                <w:rFonts w:ascii="Times New Roman" w:hAnsi="Times New Roman"/>
                <w:sz w:val="24"/>
                <w:szCs w:val="24"/>
              </w:rPr>
              <w:lastRenderedPageBreak/>
              <w:t>терроризму, предупреждения террористических актов, проведения в условиях возникновения ЧС</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lastRenderedPageBreak/>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3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405A7E">
            <w:pPr>
              <w:pStyle w:val="1"/>
              <w:rPr>
                <w:rFonts w:ascii="Times New Roman" w:hAnsi="Times New Roman"/>
                <w:sz w:val="24"/>
                <w:szCs w:val="24"/>
              </w:rPr>
            </w:pPr>
            <w:r>
              <w:rPr>
                <w:rFonts w:ascii="Times New Roman" w:hAnsi="Times New Roman"/>
                <w:sz w:val="24"/>
                <w:szCs w:val="24"/>
              </w:rPr>
              <w:t xml:space="preserve">муниципального образования </w:t>
            </w:r>
            <w:proofErr w:type="gramStart"/>
            <w:r>
              <w:rPr>
                <w:rFonts w:ascii="Times New Roman" w:hAnsi="Times New Roman"/>
                <w:sz w:val="24"/>
                <w:szCs w:val="24"/>
              </w:rPr>
              <w:t>-</w:t>
            </w:r>
            <w:proofErr w:type="spellStart"/>
            <w:r>
              <w:rPr>
                <w:rFonts w:ascii="Times New Roman" w:hAnsi="Times New Roman"/>
                <w:sz w:val="24"/>
                <w:szCs w:val="24"/>
              </w:rPr>
              <w:lastRenderedPageBreak/>
              <w:t>Т</w:t>
            </w:r>
            <w:proofErr w:type="gramEnd"/>
            <w:r>
              <w:rPr>
                <w:rFonts w:ascii="Times New Roman" w:hAnsi="Times New Roman"/>
                <w:sz w:val="24"/>
                <w:szCs w:val="24"/>
              </w:rPr>
              <w:t>рудолюбовское</w:t>
            </w:r>
            <w:proofErr w:type="spellEnd"/>
            <w:r>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tc>
      </w:tr>
      <w:tr w:rsidR="00405A7E" w:rsidTr="00405A7E">
        <w:tc>
          <w:tcPr>
            <w:tcW w:w="10173" w:type="dxa"/>
            <w:gridSpan w:val="9"/>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lastRenderedPageBreak/>
              <w:t xml:space="preserve">                            2. Мероприятия по профилактике экстремизма и терроризма</w:t>
            </w: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6</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Проведение учений и тренировок на объектах культуры по обработке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Внебюджетные</w:t>
            </w:r>
          </w:p>
          <w:p w:rsidR="00405A7E" w:rsidRDefault="00405A7E">
            <w:pPr>
              <w:pStyle w:val="1"/>
              <w:rPr>
                <w:rFonts w:ascii="Times New Roman" w:hAnsi="Times New Roman"/>
                <w:sz w:val="24"/>
                <w:szCs w:val="24"/>
              </w:rPr>
            </w:pPr>
            <w:r>
              <w:rPr>
                <w:rFonts w:ascii="Times New Roman" w:hAnsi="Times New Roman"/>
                <w:sz w:val="24"/>
                <w:szCs w:val="24"/>
              </w:rPr>
              <w:t>средства</w:t>
            </w:r>
          </w:p>
        </w:tc>
        <w:tc>
          <w:tcPr>
            <w:tcW w:w="99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Внебюджетные</w:t>
            </w:r>
          </w:p>
          <w:p w:rsidR="00405A7E" w:rsidRDefault="00405A7E">
            <w:pPr>
              <w:pStyle w:val="1"/>
              <w:rPr>
                <w:rFonts w:ascii="Times New Roman" w:hAnsi="Times New Roman"/>
                <w:sz w:val="24"/>
                <w:szCs w:val="24"/>
              </w:rPr>
            </w:pPr>
            <w:r>
              <w:rPr>
                <w:rFonts w:ascii="Times New Roman" w:hAnsi="Times New Roman"/>
                <w:sz w:val="24"/>
                <w:szCs w:val="24"/>
              </w:rPr>
              <w:t>средства</w:t>
            </w:r>
          </w:p>
        </w:tc>
        <w:tc>
          <w:tcPr>
            <w:tcW w:w="2096"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405A7E">
            <w:pPr>
              <w:pStyle w:val="1"/>
              <w:rPr>
                <w:rFonts w:ascii="Times New Roman" w:hAnsi="Times New Roman"/>
                <w:sz w:val="24"/>
                <w:szCs w:val="24"/>
              </w:rPr>
            </w:pPr>
            <w:proofErr w:type="spellStart"/>
            <w:r>
              <w:rPr>
                <w:rFonts w:ascii="Times New Roman" w:hAnsi="Times New Roman"/>
                <w:sz w:val="24"/>
                <w:szCs w:val="24"/>
              </w:rPr>
              <w:t>МО-Трудолюбовское</w:t>
            </w:r>
            <w:proofErr w:type="spellEnd"/>
            <w:r>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p w:rsidR="00405A7E" w:rsidRDefault="00405A7E">
            <w:pPr>
              <w:pStyle w:val="1"/>
              <w:rPr>
                <w:rFonts w:ascii="Times New Roman" w:hAnsi="Times New Roman"/>
                <w:sz w:val="24"/>
                <w:szCs w:val="24"/>
              </w:rPr>
            </w:pPr>
          </w:p>
        </w:tc>
      </w:tr>
      <w:tr w:rsidR="00405A7E" w:rsidTr="00405A7E">
        <w:trPr>
          <w:trHeight w:val="5424"/>
        </w:trPr>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7</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Приобретение</w:t>
            </w:r>
          </w:p>
          <w:p w:rsidR="00405A7E" w:rsidRDefault="00405A7E">
            <w:pPr>
              <w:pStyle w:val="1"/>
              <w:rPr>
                <w:rFonts w:ascii="Times New Roman" w:hAnsi="Times New Roman"/>
                <w:sz w:val="24"/>
                <w:szCs w:val="24"/>
              </w:rPr>
            </w:pPr>
            <w:r>
              <w:rPr>
                <w:rFonts w:ascii="Times New Roman" w:hAnsi="Times New Roman"/>
                <w:sz w:val="24"/>
                <w:szCs w:val="24"/>
              </w:rPr>
              <w:t>комплектов</w:t>
            </w:r>
          </w:p>
          <w:p w:rsidR="00405A7E" w:rsidRDefault="00405A7E">
            <w:pPr>
              <w:pStyle w:val="1"/>
              <w:rPr>
                <w:rFonts w:ascii="Times New Roman" w:hAnsi="Times New Roman"/>
                <w:sz w:val="24"/>
                <w:szCs w:val="24"/>
              </w:rPr>
            </w:pPr>
            <w:r>
              <w:rPr>
                <w:rFonts w:ascii="Times New Roman" w:hAnsi="Times New Roman"/>
                <w:sz w:val="24"/>
                <w:szCs w:val="24"/>
              </w:rPr>
              <w:t>плакатов</w:t>
            </w:r>
          </w:p>
          <w:p w:rsidR="00405A7E" w:rsidRDefault="00405A7E">
            <w:pPr>
              <w:pStyle w:val="1"/>
              <w:rPr>
                <w:rFonts w:ascii="Times New Roman" w:hAnsi="Times New Roman"/>
                <w:sz w:val="24"/>
                <w:szCs w:val="24"/>
              </w:rPr>
            </w:pPr>
            <w:r>
              <w:rPr>
                <w:rFonts w:ascii="Times New Roman" w:hAnsi="Times New Roman"/>
                <w:sz w:val="24"/>
                <w:szCs w:val="24"/>
              </w:rPr>
              <w:t>антитеррористической</w:t>
            </w:r>
          </w:p>
          <w:p w:rsidR="00405A7E" w:rsidRDefault="00405A7E">
            <w:pPr>
              <w:pStyle w:val="1"/>
              <w:rPr>
                <w:rFonts w:ascii="Times New Roman" w:hAnsi="Times New Roman"/>
                <w:sz w:val="24"/>
                <w:szCs w:val="24"/>
              </w:rPr>
            </w:pPr>
            <w:r>
              <w:rPr>
                <w:rFonts w:ascii="Times New Roman" w:hAnsi="Times New Roman"/>
                <w:sz w:val="24"/>
                <w:szCs w:val="24"/>
              </w:rPr>
              <w:t xml:space="preserve">направленности, а также по тематике и  профилактике экстремизма и терроризма для муниципальных  учреждений, администрации </w:t>
            </w:r>
            <w:proofErr w:type="spellStart"/>
            <w:r>
              <w:rPr>
                <w:rFonts w:ascii="Times New Roman" w:hAnsi="Times New Roman"/>
                <w:sz w:val="24"/>
                <w:szCs w:val="24"/>
              </w:rPr>
              <w:t>Трудолюбовского</w:t>
            </w:r>
            <w:proofErr w:type="spellEnd"/>
            <w:r>
              <w:rPr>
                <w:rFonts w:ascii="Times New Roman" w:hAnsi="Times New Roman"/>
                <w:sz w:val="24"/>
                <w:szCs w:val="24"/>
              </w:rPr>
              <w:t xml:space="preserve"> сельского поселения, а также объектов транспортной инфраструктуры</w:t>
            </w:r>
          </w:p>
        </w:tc>
        <w:tc>
          <w:tcPr>
            <w:tcW w:w="1293" w:type="dxa"/>
            <w:gridSpan w:val="2"/>
            <w:tcBorders>
              <w:top w:val="single" w:sz="4" w:space="0" w:color="auto"/>
              <w:left w:val="single" w:sz="4" w:space="0" w:color="auto"/>
              <w:bottom w:val="single" w:sz="4" w:space="0" w:color="auto"/>
              <w:right w:val="single" w:sz="4" w:space="0" w:color="auto"/>
            </w:tcBorders>
          </w:tcPr>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2017</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2018</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2019</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2020</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2021</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2022</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2023</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2024</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2025</w:t>
            </w:r>
          </w:p>
          <w:p w:rsidR="00405A7E" w:rsidRPr="00F041BD" w:rsidRDefault="00405A7E" w:rsidP="00F041BD">
            <w:pPr>
              <w:pStyle w:val="1"/>
              <w:jc w:val="center"/>
              <w:rPr>
                <w:rFonts w:ascii="Times New Roman" w:hAnsi="Times New Roman"/>
                <w:sz w:val="24"/>
                <w:szCs w:val="24"/>
              </w:rPr>
            </w:pPr>
            <w:r w:rsidRPr="00F041BD">
              <w:rPr>
                <w:rFonts w:ascii="Times New Roman" w:hAnsi="Times New Roman"/>
                <w:sz w:val="24"/>
                <w:szCs w:val="24"/>
              </w:rPr>
              <w:t>2026</w:t>
            </w:r>
          </w:p>
        </w:tc>
        <w:tc>
          <w:tcPr>
            <w:tcW w:w="1400" w:type="dxa"/>
            <w:tcBorders>
              <w:top w:val="single" w:sz="4" w:space="0" w:color="auto"/>
              <w:left w:val="single" w:sz="4" w:space="0" w:color="auto"/>
              <w:bottom w:val="single" w:sz="4" w:space="0" w:color="auto"/>
              <w:right w:val="single" w:sz="4" w:space="0" w:color="auto"/>
            </w:tcBorders>
          </w:tcPr>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p w:rsidR="00405A7E" w:rsidRPr="00F041BD" w:rsidRDefault="00405A7E" w:rsidP="00F041BD">
            <w:pPr>
              <w:spacing w:after="0" w:line="240" w:lineRule="auto"/>
              <w:jc w:val="center"/>
              <w:rPr>
                <w:rFonts w:ascii="Times New Roman" w:hAnsi="Times New Roman"/>
                <w:sz w:val="24"/>
                <w:szCs w:val="24"/>
              </w:rPr>
            </w:pPr>
            <w:r w:rsidRPr="00F041BD">
              <w:rPr>
                <w:rFonts w:ascii="Times New Roman" w:hAnsi="Times New Roman"/>
                <w:sz w:val="24"/>
                <w:szCs w:val="24"/>
              </w:rPr>
              <w:t>1</w:t>
            </w:r>
          </w:p>
        </w:tc>
        <w:tc>
          <w:tcPr>
            <w:tcW w:w="116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405A7E">
            <w:pPr>
              <w:pStyle w:val="1"/>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roofErr w:type="spellStart"/>
            <w:r>
              <w:rPr>
                <w:rFonts w:ascii="Times New Roman" w:hAnsi="Times New Roman"/>
                <w:sz w:val="24"/>
                <w:szCs w:val="24"/>
              </w:rPr>
              <w:t>образования-Трудолюбовское</w:t>
            </w:r>
            <w:proofErr w:type="spellEnd"/>
            <w:r>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p w:rsidR="00405A7E" w:rsidRDefault="00405A7E">
            <w:pPr>
              <w:pStyle w:val="1"/>
              <w:rPr>
                <w:rFonts w:ascii="Times New Roman" w:hAnsi="Times New Roman"/>
                <w:sz w:val="24"/>
                <w:szCs w:val="24"/>
              </w:rPr>
            </w:pPr>
          </w:p>
        </w:tc>
      </w:tr>
      <w:tr w:rsidR="00405A7E" w:rsidTr="00405A7E">
        <w:tc>
          <w:tcPr>
            <w:tcW w:w="5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8</w:t>
            </w: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 xml:space="preserve">Выпуск </w:t>
            </w:r>
            <w:proofErr w:type="gramStart"/>
            <w:r>
              <w:rPr>
                <w:rFonts w:ascii="Times New Roman" w:hAnsi="Times New Roman"/>
                <w:sz w:val="24"/>
                <w:szCs w:val="24"/>
              </w:rPr>
              <w:t>специальных</w:t>
            </w:r>
            <w:proofErr w:type="gramEnd"/>
          </w:p>
          <w:p w:rsidR="00405A7E" w:rsidRDefault="00405A7E">
            <w:pPr>
              <w:pStyle w:val="1"/>
              <w:rPr>
                <w:rFonts w:ascii="Times New Roman" w:hAnsi="Times New Roman"/>
                <w:sz w:val="24"/>
                <w:szCs w:val="24"/>
              </w:rPr>
            </w:pPr>
            <w:r>
              <w:rPr>
                <w:rFonts w:ascii="Times New Roman" w:hAnsi="Times New Roman"/>
                <w:sz w:val="24"/>
                <w:szCs w:val="24"/>
              </w:rPr>
              <w:t>печатных полос на тему</w:t>
            </w:r>
          </w:p>
          <w:p w:rsidR="00405A7E" w:rsidRDefault="00405A7E">
            <w:pPr>
              <w:pStyle w:val="1"/>
              <w:rPr>
                <w:rFonts w:ascii="Times New Roman" w:hAnsi="Times New Roman"/>
                <w:sz w:val="24"/>
                <w:szCs w:val="24"/>
              </w:rPr>
            </w:pPr>
            <w:r>
              <w:rPr>
                <w:rFonts w:ascii="Times New Roman" w:hAnsi="Times New Roman"/>
                <w:sz w:val="24"/>
                <w:szCs w:val="24"/>
              </w:rPr>
              <w:t xml:space="preserve">Предупреждения террористических актов и профилактики экстремизма и терроризма в учреждениях, а также объектах транспортной инфраструктуры </w:t>
            </w:r>
            <w:r>
              <w:rPr>
                <w:rFonts w:ascii="Times New Roman" w:hAnsi="Times New Roman"/>
                <w:sz w:val="24"/>
                <w:szCs w:val="24"/>
              </w:rPr>
              <w:lastRenderedPageBreak/>
              <w:t>муниципального образования</w:t>
            </w:r>
            <w:r w:rsidR="00F041BD">
              <w:rPr>
                <w:rFonts w:ascii="Times New Roman" w:hAnsi="Times New Roman"/>
                <w:sz w:val="24"/>
                <w:szCs w:val="24"/>
              </w:rPr>
              <w:t xml:space="preserve"> </w:t>
            </w:r>
            <w:r>
              <w:rPr>
                <w:rFonts w:ascii="Times New Roman" w:hAnsi="Times New Roman"/>
                <w:sz w:val="24"/>
                <w:szCs w:val="24"/>
              </w:rPr>
              <w:t>-</w:t>
            </w:r>
            <w:r w:rsidR="00F041BD">
              <w:rPr>
                <w:rFonts w:ascii="Times New Roman" w:hAnsi="Times New Roman"/>
                <w:sz w:val="24"/>
                <w:szCs w:val="24"/>
              </w:rPr>
              <w:t xml:space="preserve"> </w:t>
            </w:r>
            <w:proofErr w:type="spellStart"/>
            <w:r>
              <w:rPr>
                <w:rFonts w:ascii="Times New Roman" w:hAnsi="Times New Roman"/>
                <w:sz w:val="24"/>
                <w:szCs w:val="24"/>
              </w:rPr>
              <w:t>Трудолюбовское</w:t>
            </w:r>
            <w:proofErr w:type="spellEnd"/>
            <w:r>
              <w:rPr>
                <w:rFonts w:ascii="Times New Roman" w:hAnsi="Times New Roman"/>
                <w:sz w:val="24"/>
                <w:szCs w:val="24"/>
              </w:rPr>
              <w:t xml:space="preserve"> сельское поселение Сасовского муниципального района Рязанской области</w:t>
            </w:r>
          </w:p>
        </w:tc>
        <w:tc>
          <w:tcPr>
            <w:tcW w:w="1293"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lastRenderedPageBreak/>
              <w:t>2017-2026</w:t>
            </w: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Без</w:t>
            </w:r>
          </w:p>
          <w:p w:rsidR="00405A7E" w:rsidRDefault="00405A7E">
            <w:pPr>
              <w:pStyle w:val="1"/>
              <w:rPr>
                <w:rFonts w:ascii="Times New Roman" w:hAnsi="Times New Roman"/>
                <w:sz w:val="24"/>
                <w:szCs w:val="24"/>
              </w:rPr>
            </w:pPr>
            <w:r>
              <w:rPr>
                <w:rFonts w:ascii="Times New Roman" w:hAnsi="Times New Roman"/>
                <w:sz w:val="24"/>
                <w:szCs w:val="24"/>
              </w:rPr>
              <w:t>финансирования</w:t>
            </w:r>
          </w:p>
        </w:tc>
        <w:tc>
          <w:tcPr>
            <w:tcW w:w="992"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Администрация</w:t>
            </w:r>
          </w:p>
          <w:p w:rsidR="00405A7E" w:rsidRDefault="00405A7E">
            <w:pPr>
              <w:pStyle w:val="1"/>
              <w:rPr>
                <w:rFonts w:ascii="Times New Roman" w:hAnsi="Times New Roman"/>
                <w:sz w:val="24"/>
                <w:szCs w:val="24"/>
              </w:rPr>
            </w:pPr>
            <w:r>
              <w:rPr>
                <w:rFonts w:ascii="Times New Roman" w:hAnsi="Times New Roman"/>
                <w:sz w:val="24"/>
                <w:szCs w:val="24"/>
              </w:rPr>
              <w:t>муниципального</w:t>
            </w:r>
          </w:p>
          <w:p w:rsidR="00405A7E" w:rsidRDefault="00405A7E">
            <w:pPr>
              <w:pStyle w:val="1"/>
              <w:rPr>
                <w:rFonts w:ascii="Times New Roman" w:hAnsi="Times New Roman"/>
                <w:sz w:val="24"/>
                <w:szCs w:val="24"/>
              </w:rPr>
            </w:pPr>
            <w:r>
              <w:rPr>
                <w:rFonts w:ascii="Times New Roman" w:hAnsi="Times New Roman"/>
                <w:sz w:val="24"/>
                <w:szCs w:val="24"/>
              </w:rPr>
              <w:t xml:space="preserve">Образования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рудолюбовское</w:t>
            </w:r>
            <w:proofErr w:type="spellEnd"/>
            <w:r>
              <w:rPr>
                <w:rFonts w:ascii="Times New Roman" w:hAnsi="Times New Roman"/>
                <w:sz w:val="24"/>
                <w:szCs w:val="24"/>
              </w:rPr>
              <w:t xml:space="preserve"> сельское поселение</w:t>
            </w:r>
          </w:p>
          <w:p w:rsidR="00405A7E" w:rsidRDefault="00405A7E">
            <w:pPr>
              <w:pStyle w:val="1"/>
              <w:rPr>
                <w:rFonts w:ascii="Times New Roman" w:hAnsi="Times New Roman"/>
                <w:sz w:val="24"/>
                <w:szCs w:val="24"/>
              </w:rPr>
            </w:pPr>
            <w:r>
              <w:rPr>
                <w:rFonts w:ascii="Times New Roman" w:hAnsi="Times New Roman"/>
                <w:sz w:val="24"/>
                <w:szCs w:val="24"/>
              </w:rPr>
              <w:t>Сасовского муниципального района</w:t>
            </w:r>
          </w:p>
          <w:p w:rsidR="00405A7E" w:rsidRDefault="00405A7E">
            <w:pPr>
              <w:pStyle w:val="1"/>
              <w:rPr>
                <w:rFonts w:ascii="Times New Roman" w:hAnsi="Times New Roman"/>
                <w:sz w:val="24"/>
                <w:szCs w:val="24"/>
              </w:rPr>
            </w:pPr>
            <w:r>
              <w:rPr>
                <w:rFonts w:ascii="Times New Roman" w:hAnsi="Times New Roman"/>
                <w:sz w:val="24"/>
                <w:szCs w:val="24"/>
              </w:rPr>
              <w:t>Рязанской области;</w:t>
            </w:r>
          </w:p>
        </w:tc>
      </w:tr>
      <w:tr w:rsidR="00405A7E" w:rsidTr="00405A7E">
        <w:tc>
          <w:tcPr>
            <w:tcW w:w="565"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итого</w:t>
            </w:r>
          </w:p>
        </w:tc>
        <w:tc>
          <w:tcPr>
            <w:tcW w:w="1293" w:type="dxa"/>
            <w:gridSpan w:val="2"/>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405A7E" w:rsidRDefault="00405A7E">
            <w:pPr>
              <w:pStyle w:val="1"/>
              <w:jc w:val="center"/>
              <w:rPr>
                <w:rFonts w:ascii="Times New Roman" w:hAnsi="Times New Roman"/>
                <w:sz w:val="24"/>
                <w:szCs w:val="24"/>
              </w:rPr>
            </w:pPr>
            <w:r>
              <w:rPr>
                <w:rFonts w:ascii="Times New Roman" w:hAnsi="Times New Roman"/>
                <w:sz w:val="24"/>
                <w:szCs w:val="24"/>
              </w:rPr>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405A7E" w:rsidRDefault="00405A7E">
            <w:pPr>
              <w:pStyle w:val="1"/>
              <w:jc w:val="center"/>
              <w:rPr>
                <w:rFonts w:ascii="Times New Roman" w:hAnsi="Times New Roman"/>
                <w:sz w:val="24"/>
                <w:szCs w:val="24"/>
              </w:rPr>
            </w:pPr>
            <w:r>
              <w:rPr>
                <w:rFonts w:ascii="Times New Roman" w:hAnsi="Times New Roman"/>
                <w:sz w:val="24"/>
                <w:szCs w:val="24"/>
              </w:rPr>
              <w:t>10,00</w:t>
            </w:r>
          </w:p>
        </w:tc>
        <w:tc>
          <w:tcPr>
            <w:tcW w:w="1165" w:type="dxa"/>
            <w:tcBorders>
              <w:top w:val="single" w:sz="4" w:space="0" w:color="auto"/>
              <w:left w:val="single" w:sz="4" w:space="0" w:color="auto"/>
              <w:bottom w:val="single" w:sz="4" w:space="0" w:color="auto"/>
              <w:right w:val="single" w:sz="4" w:space="0" w:color="auto"/>
            </w:tcBorders>
            <w:hideMark/>
          </w:tcPr>
          <w:p w:rsidR="00405A7E" w:rsidRDefault="00405A7E">
            <w:pPr>
              <w:pStyle w:val="1"/>
              <w:rPr>
                <w:rFonts w:ascii="Times New Roman" w:hAnsi="Times New Roman"/>
                <w:sz w:val="24"/>
                <w:szCs w:val="24"/>
              </w:rPr>
            </w:pPr>
            <w:r>
              <w:rPr>
                <w:rFonts w:ascii="Times New Roman" w:hAnsi="Times New Roman"/>
                <w:sz w:val="24"/>
                <w:szCs w:val="24"/>
              </w:rPr>
              <w:t>-</w:t>
            </w:r>
          </w:p>
        </w:tc>
        <w:tc>
          <w:tcPr>
            <w:tcW w:w="2096" w:type="dxa"/>
            <w:tcBorders>
              <w:top w:val="single" w:sz="4" w:space="0" w:color="auto"/>
              <w:left w:val="single" w:sz="4" w:space="0" w:color="auto"/>
              <w:bottom w:val="single" w:sz="4" w:space="0" w:color="auto"/>
              <w:right w:val="single" w:sz="4" w:space="0" w:color="auto"/>
            </w:tcBorders>
          </w:tcPr>
          <w:p w:rsidR="00405A7E" w:rsidRDefault="00405A7E">
            <w:pPr>
              <w:pStyle w:val="1"/>
              <w:rPr>
                <w:rFonts w:ascii="Times New Roman" w:hAnsi="Times New Roman"/>
                <w:sz w:val="24"/>
                <w:szCs w:val="24"/>
              </w:rPr>
            </w:pPr>
          </w:p>
        </w:tc>
      </w:tr>
    </w:tbl>
    <w:p w:rsidR="00405A7E" w:rsidRDefault="00405A7E" w:rsidP="00405A7E">
      <w:r>
        <w:t>»</w:t>
      </w:r>
    </w:p>
    <w:p w:rsidR="00780476" w:rsidRDefault="00780476"/>
    <w:sectPr w:rsidR="00780476" w:rsidSect="00270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B33"/>
    <w:rsid w:val="001E2B33"/>
    <w:rsid w:val="002706C6"/>
    <w:rsid w:val="00405A7E"/>
    <w:rsid w:val="004B69D4"/>
    <w:rsid w:val="00780476"/>
    <w:rsid w:val="009D7057"/>
    <w:rsid w:val="00BE45EE"/>
    <w:rsid w:val="00F0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5A7E"/>
    <w:rPr>
      <w:rFonts w:ascii="Times New Roman" w:hAnsi="Times New Roman" w:cs="Times New Roman" w:hint="default"/>
      <w:color w:val="0000FF"/>
      <w:u w:val="single"/>
    </w:rPr>
  </w:style>
  <w:style w:type="paragraph" w:styleId="a4">
    <w:name w:val="Title"/>
    <w:basedOn w:val="a"/>
    <w:link w:val="a5"/>
    <w:qFormat/>
    <w:rsid w:val="00405A7E"/>
    <w:pPr>
      <w:spacing w:after="0" w:line="240" w:lineRule="auto"/>
      <w:jc w:val="center"/>
    </w:pPr>
    <w:rPr>
      <w:rFonts w:ascii="Times New Roman" w:hAnsi="Times New Roman"/>
      <w:b/>
      <w:bCs/>
      <w:sz w:val="36"/>
      <w:szCs w:val="20"/>
    </w:rPr>
  </w:style>
  <w:style w:type="character" w:customStyle="1" w:styleId="a5">
    <w:name w:val="Название Знак"/>
    <w:basedOn w:val="a0"/>
    <w:link w:val="a4"/>
    <w:rsid w:val="00405A7E"/>
    <w:rPr>
      <w:rFonts w:ascii="Times New Roman" w:eastAsia="Times New Roman" w:hAnsi="Times New Roman" w:cs="Times New Roman"/>
      <w:b/>
      <w:bCs/>
      <w:sz w:val="36"/>
      <w:szCs w:val="20"/>
      <w:lang w:eastAsia="ru-RU"/>
    </w:rPr>
  </w:style>
  <w:style w:type="paragraph" w:customStyle="1" w:styleId="1">
    <w:name w:val="Без интервала1"/>
    <w:rsid w:val="00405A7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405A7E"/>
    <w:rPr>
      <w:rFonts w:ascii="Calibri" w:hAnsi="Calibri" w:cs="Calibri"/>
    </w:rPr>
  </w:style>
  <w:style w:type="paragraph" w:customStyle="1" w:styleId="ConsPlusNormal0">
    <w:name w:val="ConsPlusNormal"/>
    <w:link w:val="ConsPlusNormal"/>
    <w:rsid w:val="00405A7E"/>
    <w:pPr>
      <w:widowControl w:val="0"/>
      <w:autoSpaceDE w:val="0"/>
      <w:autoSpaceDN w:val="0"/>
      <w:spacing w:after="0" w:line="240" w:lineRule="auto"/>
    </w:pPr>
    <w:rPr>
      <w:rFonts w:ascii="Calibri" w:hAnsi="Calibri" w:cs="Calibri"/>
    </w:rPr>
  </w:style>
  <w:style w:type="paragraph" w:customStyle="1" w:styleId="ConsPlusTitle">
    <w:name w:val="ConsPlusTitle"/>
    <w:rsid w:val="00405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
    <w:rsid w:val="009D7057"/>
    <w:pPr>
      <w:spacing w:after="0" w:line="360" w:lineRule="auto"/>
      <w:jc w:val="center"/>
    </w:pPr>
    <w:rPr>
      <w:rFonts w:ascii="Times New Roman" w:hAnsi="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5A7E"/>
    <w:rPr>
      <w:rFonts w:ascii="Times New Roman" w:hAnsi="Times New Roman" w:cs="Times New Roman" w:hint="default"/>
      <w:color w:val="0000FF"/>
      <w:u w:val="single"/>
    </w:rPr>
  </w:style>
  <w:style w:type="paragraph" w:styleId="a4">
    <w:name w:val="Title"/>
    <w:basedOn w:val="a"/>
    <w:link w:val="a5"/>
    <w:qFormat/>
    <w:rsid w:val="00405A7E"/>
    <w:pPr>
      <w:spacing w:after="0" w:line="240" w:lineRule="auto"/>
      <w:jc w:val="center"/>
    </w:pPr>
    <w:rPr>
      <w:rFonts w:ascii="Times New Roman" w:hAnsi="Times New Roman"/>
      <w:b/>
      <w:bCs/>
      <w:sz w:val="36"/>
      <w:szCs w:val="20"/>
    </w:rPr>
  </w:style>
  <w:style w:type="character" w:customStyle="1" w:styleId="a5">
    <w:name w:val="Название Знак"/>
    <w:basedOn w:val="a0"/>
    <w:link w:val="a4"/>
    <w:rsid w:val="00405A7E"/>
    <w:rPr>
      <w:rFonts w:ascii="Times New Roman" w:eastAsia="Times New Roman" w:hAnsi="Times New Roman" w:cs="Times New Roman"/>
      <w:b/>
      <w:bCs/>
      <w:sz w:val="36"/>
      <w:szCs w:val="20"/>
      <w:lang w:eastAsia="ru-RU"/>
    </w:rPr>
  </w:style>
  <w:style w:type="paragraph" w:customStyle="1" w:styleId="1">
    <w:name w:val="Без интервала1"/>
    <w:rsid w:val="00405A7E"/>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405A7E"/>
    <w:rPr>
      <w:rFonts w:ascii="Calibri" w:hAnsi="Calibri" w:cs="Calibri"/>
    </w:rPr>
  </w:style>
  <w:style w:type="paragraph" w:customStyle="1" w:styleId="ConsPlusNormal0">
    <w:name w:val="ConsPlusNormal"/>
    <w:link w:val="ConsPlusNormal"/>
    <w:rsid w:val="00405A7E"/>
    <w:pPr>
      <w:widowControl w:val="0"/>
      <w:autoSpaceDE w:val="0"/>
      <w:autoSpaceDN w:val="0"/>
      <w:spacing w:after="0" w:line="240" w:lineRule="auto"/>
    </w:pPr>
    <w:rPr>
      <w:rFonts w:ascii="Calibri" w:hAnsi="Calibri" w:cs="Calibri"/>
    </w:rPr>
  </w:style>
  <w:style w:type="paragraph" w:customStyle="1" w:styleId="ConsPlusTitle">
    <w:name w:val="ConsPlusTitle"/>
    <w:rsid w:val="00405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5A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
    <w:rsid w:val="009D7057"/>
    <w:pPr>
      <w:spacing w:after="0" w:line="360" w:lineRule="auto"/>
      <w:jc w:val="center"/>
    </w:pPr>
    <w:rPr>
      <w:rFonts w:ascii="Times New Roman" w:hAnsi="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510489415">
      <w:bodyDiv w:val="1"/>
      <w:marLeft w:val="0"/>
      <w:marRight w:val="0"/>
      <w:marTop w:val="0"/>
      <w:marBottom w:val="0"/>
      <w:divBdr>
        <w:top w:val="none" w:sz="0" w:space="0" w:color="auto"/>
        <w:left w:val="none" w:sz="0" w:space="0" w:color="auto"/>
        <w:bottom w:val="none" w:sz="0" w:space="0" w:color="auto"/>
        <w:right w:val="none" w:sz="0" w:space="0" w:color="auto"/>
      </w:divBdr>
    </w:div>
    <w:div w:id="764769177">
      <w:bodyDiv w:val="1"/>
      <w:marLeft w:val="0"/>
      <w:marRight w:val="0"/>
      <w:marTop w:val="0"/>
      <w:marBottom w:val="0"/>
      <w:divBdr>
        <w:top w:val="none" w:sz="0" w:space="0" w:color="auto"/>
        <w:left w:val="none" w:sz="0" w:space="0" w:color="auto"/>
        <w:bottom w:val="none" w:sz="0" w:space="0" w:color="auto"/>
        <w:right w:val="none" w:sz="0" w:space="0" w:color="auto"/>
      </w:divBdr>
    </w:div>
    <w:div w:id="2118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AppData\Local\Temp\&#1052;&#1086;&#1080;%20&#1076;&#1086;&#1082;&#1091;&#1084;&#1077;&#1085;&#1090;&#1099;\Downloads\&#1087;&#1086;&#1089;&#1090;&#1072;&#1085;&#1086;&#1074;&#1083;&#1077;&#1085;&#1080;&#1077;&#8470;98%20&#1086;&#1090;%2014.11.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Пронькина</cp:lastModifiedBy>
  <cp:revision>6</cp:revision>
  <dcterms:created xsi:type="dcterms:W3CDTF">2021-12-01T06:23:00Z</dcterms:created>
  <dcterms:modified xsi:type="dcterms:W3CDTF">2021-12-09T13:42:00Z</dcterms:modified>
</cp:coreProperties>
</file>